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BE" w:rsidRDefault="00E427BE" w:rsidP="00D80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9A3" w:rsidRDefault="00D8088C" w:rsidP="00D80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88C">
        <w:rPr>
          <w:rFonts w:ascii="Times New Roman" w:hAnsi="Times New Roman" w:cs="Times New Roman"/>
          <w:b/>
          <w:sz w:val="24"/>
          <w:szCs w:val="24"/>
        </w:rPr>
        <w:t>Таблица 1. Индикатори за въздействие на Общинската стратегия за социално включване на етническите</w:t>
      </w:r>
      <w:r w:rsidRPr="00D8088C">
        <w:rPr>
          <w:rFonts w:ascii="Times New Roman" w:hAnsi="Times New Roman" w:cs="Times New Roman"/>
          <w:sz w:val="24"/>
          <w:szCs w:val="24"/>
        </w:rPr>
        <w:t xml:space="preserve"> </w:t>
      </w:r>
      <w:r w:rsidRPr="00D8088C">
        <w:rPr>
          <w:rFonts w:ascii="Times New Roman" w:hAnsi="Times New Roman" w:cs="Times New Roman"/>
          <w:b/>
          <w:sz w:val="24"/>
          <w:szCs w:val="24"/>
        </w:rPr>
        <w:t>малцинства за периода</w:t>
      </w:r>
      <w:r w:rsidR="00B91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8C">
        <w:rPr>
          <w:rFonts w:ascii="Times New Roman" w:hAnsi="Times New Roman" w:cs="Times New Roman"/>
          <w:b/>
          <w:sz w:val="24"/>
          <w:szCs w:val="24"/>
        </w:rPr>
        <w:t>2014 – 2020 година</w:t>
      </w:r>
    </w:p>
    <w:p w:rsidR="00E427BE" w:rsidRPr="00D8088C" w:rsidRDefault="00E427BE" w:rsidP="00D8088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05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417"/>
        <w:gridCol w:w="1560"/>
        <w:gridCol w:w="1417"/>
        <w:gridCol w:w="1134"/>
        <w:gridCol w:w="923"/>
        <w:gridCol w:w="1134"/>
      </w:tblGrid>
      <w:tr w:rsidR="00F704E2" w:rsidRPr="00D8088C" w:rsidTr="0089543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Приоритет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Описание на индикатор за въздействие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704E2" w:rsidRDefault="009F3563">
            <w:pPr>
              <w:rPr>
                <w:rFonts w:ascii="Times New Roman" w:hAnsi="Times New Roman" w:cs="Times New Roman"/>
                <w:b/>
                <w:bCs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Мярка/</w:t>
            </w:r>
          </w:p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9F3563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  <w:bCs/>
              </w:rPr>
              <w:t>Източник на информация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Начална стойност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Целева стойност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Ръст на изменение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B02DD" w:rsidRPr="00B913B5" w:rsidRDefault="0052255F">
            <w:pPr>
              <w:rPr>
                <w:rFonts w:ascii="Times New Roman" w:hAnsi="Times New Roman" w:cs="Times New Roman"/>
                <w:b/>
              </w:rPr>
            </w:pPr>
            <w:r w:rsidRPr="00B913B5">
              <w:rPr>
                <w:rFonts w:ascii="Times New Roman" w:hAnsi="Times New Roman" w:cs="Times New Roman"/>
                <w:b/>
              </w:rPr>
              <w:t>Период на отчитане</w:t>
            </w:r>
          </w:p>
        </w:tc>
      </w:tr>
      <w:tr w:rsidR="006B4943" w:rsidRPr="00D8088C" w:rsidTr="000B76EF">
        <w:trPr>
          <w:trHeight w:val="1001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1.</w:t>
            </w: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Повишаване на образователното ниво на представителите на етническите малцинства, гаранция за успешна и устойчива интеграция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Разработени и изпълнени проекти за повишаване на образователното ниво на етническите малцинства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Брой/ 2020г.</w:t>
            </w:r>
          </w:p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55F" w:rsidRPr="00B913B5" w:rsidRDefault="0052255F" w:rsidP="003B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Община Балчик, РИО на МОН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През периода</w:t>
            </w:r>
          </w:p>
        </w:tc>
      </w:tr>
      <w:tr w:rsidR="006B4943" w:rsidRPr="00D8088C" w:rsidTr="000B76EF">
        <w:trPr>
          <w:trHeight w:val="1019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Разработени и изпълнени проекти за подобряване на образователната инфраструктура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D84758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Община Балчик, РИО на МОН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55F" w:rsidRPr="00B913B5" w:rsidRDefault="0052255F" w:rsidP="005225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255F" w:rsidRPr="00B913B5" w:rsidRDefault="0052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През периода</w:t>
            </w:r>
          </w:p>
        </w:tc>
      </w:tr>
      <w:tr w:rsidR="006B4943" w:rsidRPr="00D8088C" w:rsidTr="000B76EF">
        <w:trPr>
          <w:trHeight w:val="1171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2.</w:t>
            </w: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Достъп до здравеопазване и социална интеграция на уязвимите групи от етническите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0B76EF">
            <w:pPr>
              <w:pStyle w:val="Default"/>
              <w:jc w:val="both"/>
              <w:rPr>
                <w:sz w:val="20"/>
                <w:szCs w:val="20"/>
              </w:rPr>
            </w:pPr>
            <w:r w:rsidRPr="00B913B5">
              <w:rPr>
                <w:sz w:val="20"/>
                <w:szCs w:val="20"/>
              </w:rPr>
              <w:t>Разработени и реализирани проекти съвместно между институции и НПО относно повишаване на здравната култура на уязвимите групи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Брой/ 2020г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74D" w:rsidRPr="00B913B5" w:rsidRDefault="009B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74D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B4943" w:rsidRPr="00D8088C" w:rsidTr="000B76EF">
        <w:trPr>
          <w:trHeight w:val="699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674D" w:rsidRPr="00D8088C" w:rsidRDefault="009B674D" w:rsidP="000B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58357E" w:rsidP="000B76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на брой здравно </w:t>
            </w:r>
            <w:r w:rsidR="009B674D" w:rsidRPr="00B913B5">
              <w:rPr>
                <w:sz w:val="20"/>
                <w:szCs w:val="20"/>
              </w:rPr>
              <w:t>неосигурени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 w:rsidP="0021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B913B5" w:rsidRDefault="009B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>РЗОК, НСИ,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0F6768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0F6768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74D" w:rsidRPr="000F6768" w:rsidRDefault="009B674D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-28%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674D" w:rsidRPr="000F6768" w:rsidRDefault="009B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651F0" w:rsidRPr="00D8088C" w:rsidTr="000B76EF">
        <w:trPr>
          <w:trHeight w:val="699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51F0" w:rsidRPr="00B913B5" w:rsidRDefault="00F651F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B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3.</w:t>
            </w:r>
            <w:r w:rsidRPr="00B913B5">
              <w:rPr>
                <w:rFonts w:ascii="Times New Roman" w:hAnsi="Times New Roman" w:cs="Times New Roman"/>
                <w:sz w:val="20"/>
                <w:szCs w:val="20"/>
              </w:rPr>
              <w:t xml:space="preserve"> Жилищни условия и благоустрояване на териториите, компактно населени с етнически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58357E" w:rsidRDefault="00F651F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57E">
              <w:rPr>
                <w:rFonts w:ascii="Times New Roman" w:hAnsi="Times New Roman" w:cs="Times New Roman"/>
                <w:sz w:val="20"/>
                <w:szCs w:val="20"/>
              </w:rPr>
              <w:t>Разработени и изпълнени проекти за подобряване на жилищни условия и благоустрояване на териториите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C64B56" w:rsidRDefault="00F651F0" w:rsidP="0033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B56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B913B5" w:rsidRDefault="00F6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1F0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F651F0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F651F0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F651F0" w:rsidP="009B67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51F0" w:rsidRPr="000F6768" w:rsidRDefault="00F6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76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B4943" w:rsidRPr="00D8088C" w:rsidTr="000B76EF">
        <w:trPr>
          <w:trHeight w:val="77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51F0" w:rsidRPr="00B913B5" w:rsidRDefault="00A514C0" w:rsidP="000B76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Приоритет 4. </w:t>
            </w:r>
            <w:r w:rsidRPr="00A514C0">
              <w:rPr>
                <w:rFonts w:ascii="Times New Roman" w:hAnsi="Times New Roman" w:cs="Times New Roman"/>
                <w:sz w:val="20"/>
                <w:szCs w:val="20"/>
              </w:rPr>
              <w:t xml:space="preserve">Повишаване на заетостта и </w:t>
            </w:r>
            <w:proofErr w:type="spellStart"/>
            <w:r w:rsidRPr="00A514C0">
              <w:rPr>
                <w:rFonts w:ascii="Times New Roman" w:hAnsi="Times New Roman" w:cs="Times New Roman"/>
                <w:sz w:val="20"/>
                <w:szCs w:val="20"/>
              </w:rPr>
              <w:t>равнопоставеното</w:t>
            </w:r>
            <w:proofErr w:type="spellEnd"/>
            <w:r w:rsidRPr="00A514C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на пазара на труда на представителите на етническите групи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Изменение на заетите лица от етническите групи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%/ 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537033" w:rsidRDefault="00537033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033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  <w:r w:rsidR="00057EC8" w:rsidRPr="0053703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537033" w:rsidRDefault="00537033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7EC8" w:rsidRPr="0053703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F6768" w:rsidRDefault="00537033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033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  <w:r w:rsidR="000F6768" w:rsidRPr="005370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704E2" w:rsidRPr="00D8088C" w:rsidTr="000B76EF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51F0" w:rsidRPr="00A514C0" w:rsidRDefault="00A514C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Приоритет 5.</w:t>
            </w:r>
            <w:r w:rsidRPr="00A514C0">
              <w:rPr>
                <w:rFonts w:ascii="Times New Roman" w:hAnsi="Times New Roman" w:cs="Times New Roman"/>
                <w:sz w:val="20"/>
                <w:szCs w:val="20"/>
              </w:rPr>
              <w:t xml:space="preserve"> Върховенство на закона и недискриминация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Изпълнение на проекти за формиране относно зачитане на човешки права, избягване на стереотипи и толерантност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, НПО, РПУ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F651F0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0" w:rsidRPr="00D8088C" w:rsidRDefault="000F6768" w:rsidP="00057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704E2" w:rsidRPr="00D8088C" w:rsidTr="000B76EF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51F0" w:rsidRPr="00A514C0" w:rsidRDefault="00A514C0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4C0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6.</w:t>
            </w:r>
            <w:r w:rsidRPr="00A514C0">
              <w:rPr>
                <w:rFonts w:ascii="Times New Roman" w:hAnsi="Times New Roman" w:cs="Times New Roman"/>
                <w:sz w:val="20"/>
                <w:szCs w:val="20"/>
              </w:rPr>
              <w:t xml:space="preserve"> Култура и медии.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B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Изпълнение на проекти за разширяване на читалищната дейност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брой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F651F0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F0" w:rsidRPr="00D8088C" w:rsidRDefault="000F6768" w:rsidP="00057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51F0" w:rsidRPr="00057EC8" w:rsidRDefault="00057EC8" w:rsidP="00057E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EC8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</w:tbl>
    <w:p w:rsidR="00520DE0" w:rsidRDefault="00520DE0">
      <w:pPr>
        <w:rPr>
          <w:rFonts w:ascii="Times New Roman" w:hAnsi="Times New Roman" w:cs="Times New Roman"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520DE0" w:rsidRDefault="00845DAC">
      <w:pPr>
        <w:rPr>
          <w:rFonts w:ascii="Times New Roman" w:hAnsi="Times New Roman" w:cs="Times New Roman"/>
          <w:b/>
          <w:sz w:val="24"/>
          <w:szCs w:val="24"/>
        </w:rPr>
      </w:pPr>
      <w:r w:rsidRPr="00845D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 </w:t>
      </w:r>
      <w:r w:rsidR="00520DE0" w:rsidRPr="00845DAC">
        <w:rPr>
          <w:rFonts w:ascii="Times New Roman" w:hAnsi="Times New Roman" w:cs="Times New Roman"/>
          <w:b/>
          <w:sz w:val="24"/>
          <w:szCs w:val="24"/>
        </w:rPr>
        <w:t>2. Индикатори за резултат на Общинската стратегия за социално включване на етническите малцинства за периода 2014 – 2020 година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559"/>
        <w:gridCol w:w="1417"/>
        <w:gridCol w:w="1134"/>
        <w:gridCol w:w="851"/>
        <w:gridCol w:w="1134"/>
      </w:tblGrid>
      <w:tr w:rsidR="00845DAC" w:rsidTr="00334510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Специфична цел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 индикатор за резултат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C5176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Мярка/</w:t>
            </w:r>
          </w:p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Източник на информация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Начална стойност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Целева стойност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Ръст на изменение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5DAC" w:rsidRPr="00845DAC" w:rsidRDefault="00845DAC" w:rsidP="00556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A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 отчитане</w:t>
            </w:r>
          </w:p>
        </w:tc>
      </w:tr>
      <w:tr w:rsidR="00845DAC" w:rsidTr="0048568B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spellStart"/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.Повишаване на обхвата на децата от етническите малцинства в предучилищното и началното образование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45ED4" w:rsidRDefault="00545ED4" w:rsidP="00545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Изменение на брой деца от етническите малцинства, обхванати в предучилищно и начално образование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C3057C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802A2" w:rsidRDefault="00380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2A2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2DAC" w:rsidRDefault="003B2DAC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0B5CC7" w:rsidRDefault="00777F62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1.2.Намаляване до минимум на отпадналите ученици в основната степен на образование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F704E2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2">
              <w:rPr>
                <w:rFonts w:ascii="Times New Roman" w:hAnsi="Times New Roman" w:cs="Times New Roman"/>
                <w:sz w:val="20"/>
                <w:szCs w:val="20"/>
              </w:rPr>
              <w:t>Изменение на брой отпаднали ученици в основна степен на образование от етническите малцинства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C3057C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E9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DF6AFD" w:rsidRDefault="00DF6AFD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2DAC" w:rsidRPr="00DF6A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DF6AFD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FD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DF6AFD" w:rsidRDefault="00DF6AFD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F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777F62" w:rsidRPr="00DF6A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1.3.Обучение и ограмотяване на неграмотни и малограмотни представители на етническите малцинства с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интегрирането им на пазара на </w:t>
            </w: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F704E2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2">
              <w:rPr>
                <w:rFonts w:ascii="Times New Roman" w:hAnsi="Times New Roman" w:cs="Times New Roman"/>
                <w:sz w:val="20"/>
                <w:szCs w:val="20"/>
              </w:rPr>
              <w:t>Изменение на брой ограмотени възрастни от етническите малцинства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C3057C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E9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 xml:space="preserve">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2DAC" w:rsidRDefault="003B2DAC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B2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0B5CC7" w:rsidRDefault="00777F62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F310D4" w:rsidRDefault="00F3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1.4.Подобряване на квалификацията на педагогическите специалисти за взаимодействие в мултиетническа образователна 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F704E2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4E2">
              <w:rPr>
                <w:rFonts w:ascii="Times New Roman" w:hAnsi="Times New Roman" w:cs="Times New Roman"/>
                <w:sz w:val="20"/>
                <w:szCs w:val="20"/>
              </w:rPr>
              <w:t>Изменение на брой педагогически специалисти с подобрена квалификация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924F5A" w:rsidRDefault="00C3057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2DAC" w:rsidRDefault="003B2DAC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0B5CC7" w:rsidRDefault="00777F62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845DAC" w:rsidRDefault="00F31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310D4">
              <w:rPr>
                <w:rFonts w:ascii="Times New Roman" w:hAnsi="Times New Roman" w:cs="Times New Roman"/>
                <w:sz w:val="20"/>
                <w:szCs w:val="20"/>
              </w:rPr>
              <w:t>.5. Увеличаване на процента на роми със средно и висше образование и тяхната успеш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реализация на трудовия пазар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Изменение на брой роми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924F5A" w:rsidRDefault="00924F5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F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427E2F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РИО на МОН,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146DD" w:rsidRDefault="003146DD" w:rsidP="003B2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D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  <w:r w:rsidR="003B2DAC" w:rsidRPr="00314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146DD" w:rsidRDefault="003146DD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6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E029B" w:rsidRPr="00314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146DD" w:rsidRDefault="003146DD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6DD">
              <w:rPr>
                <w:rFonts w:ascii="Times New Roman" w:hAnsi="Times New Roman" w:cs="Times New Roman"/>
                <w:sz w:val="20"/>
                <w:szCs w:val="20"/>
              </w:rPr>
              <w:t>24,71</w:t>
            </w:r>
            <w:r w:rsidR="00777F62" w:rsidRPr="003146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 w:rsidP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864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 xml:space="preserve">2.1. Осигуряване на условия за адекватна и </w:t>
            </w:r>
            <w:proofErr w:type="spellStart"/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равнопоставена</w:t>
            </w:r>
            <w:proofErr w:type="spellEnd"/>
            <w:r w:rsidRPr="00DC71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 помощ и здравна </w:t>
            </w:r>
            <w:r w:rsidRPr="00DC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на представителите на всички.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45ED4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на брой профилактични прегледи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427E2F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РЗОК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F2180A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0B5CC7" w:rsidRDefault="00777F62" w:rsidP="000B5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864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45ED4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Брой разяснителни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3B1362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F2180A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0B5CC7" w:rsidRDefault="00777F62" w:rsidP="000B5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845DAC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DAC" w:rsidRPr="00DC7131" w:rsidRDefault="00DC7131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proofErr w:type="spellStart"/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. Увеличаване на процента на здравно осигурените лица сред уязвимите етнически групи.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Изменение на брой здравно неосигурени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55670C" w:rsidRDefault="00924F5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%/ 2020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3B1362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РЗОК, НСИ, 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AE36D9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6D9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AE36D9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6D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AC" w:rsidRPr="00AE36D9" w:rsidRDefault="00777F62" w:rsidP="000B5C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6D9">
              <w:rPr>
                <w:rFonts w:ascii="Times New Roman" w:hAnsi="Times New Roman" w:cs="Times New Roman"/>
                <w:sz w:val="20"/>
                <w:szCs w:val="20"/>
              </w:rPr>
              <w:t>-28%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DAC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DC7131" w:rsidRDefault="00DC7131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2.3. Повишаване на здравните знания и информираността на представителите на етническите малцинства. Обучение на здравни специалисти за</w:t>
            </w:r>
            <w:r w:rsidR="000B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CC7" w:rsidRPr="000B5CC7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мултиетническа 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Брой обучени здравни специалисти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924F5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2018</w:t>
            </w:r>
            <w:r w:rsidR="00556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3B1362" w:rsidRDefault="0042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DC7131" w:rsidRDefault="00DC7131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2.4. Подобряване грижите за бременните жени, новородените и децата в предучилищна и училищна възраст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консултативни кабинети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55670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1058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 w:rsidP="000B5C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3.1. Подобряване на техническата инфраструктура на селата, кварталите и махалите, обитавани от компактно население на етническите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D7427A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Рехабилитирана</w:t>
            </w:r>
            <w:proofErr w:type="spellEnd"/>
            <w:r w:rsidRPr="00D7427A">
              <w:rPr>
                <w:rFonts w:ascii="Times New Roman" w:hAnsi="Times New Roman" w:cs="Times New Roman"/>
                <w:sz w:val="20"/>
                <w:szCs w:val="20"/>
              </w:rPr>
              <w:t xml:space="preserve"> пътна мрежа в километри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Км./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427E2F" w:rsidRDefault="00F2180A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130F27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845DAC" w:rsidRDefault="00777F62" w:rsidP="00130F2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2180A" w:rsidTr="0048568B">
        <w:trPr>
          <w:trHeight w:val="641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80A" w:rsidRPr="00DC7131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D7427A" w:rsidRDefault="00F2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ремонти и обновявания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55670C" w:rsidRDefault="00F2180A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427E2F" w:rsidRDefault="00F2180A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F2180A" w:rsidRDefault="00F2180A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0A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80A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DC7131" w:rsidRDefault="00DC7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131">
              <w:rPr>
                <w:rFonts w:ascii="Times New Roman" w:hAnsi="Times New Roman" w:cs="Times New Roman"/>
                <w:sz w:val="20"/>
                <w:szCs w:val="20"/>
              </w:rPr>
              <w:t>3.2. Подобряване на жилищната условия на социално слаби ромски и други уязвими семейства.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Изменение на брой социално слаби ромски и други уязвими семейства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подобрени жилищни условия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55670C" w:rsidP="005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%/2020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029B" w:rsidRPr="00130F2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6C4AEF" w:rsidRDefault="006C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A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spellStart"/>
            <w:r w:rsidRPr="006C4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  <w:r w:rsidRPr="006C4AEF">
              <w:rPr>
                <w:rFonts w:ascii="Times New Roman" w:hAnsi="Times New Roman" w:cs="Times New Roman"/>
                <w:sz w:val="20"/>
                <w:szCs w:val="20"/>
              </w:rPr>
              <w:t>. Изграждане и рехабилитация на социални жилища.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привлечени НПО и лица от общността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55670C" w:rsidRDefault="0055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70C">
              <w:rPr>
                <w:rFonts w:ascii="Times New Roman" w:hAnsi="Times New Roman" w:cs="Times New Roman"/>
                <w:sz w:val="20"/>
                <w:szCs w:val="20"/>
              </w:rPr>
              <w:t>Брой/ 2018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НПО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29B" w:rsidRPr="0013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F310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0D4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 xml:space="preserve">4.1. Обучение и повишаване на квалификацията на безработни и ниско платени лица, представители на етническите </w:t>
            </w: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Брой обучени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D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0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 Мотивиране на неактивни и обезкуражени лица от етнически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мотивирани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4.3. Подобряване достъпа до пазара на труда, повишаване на заетостта и доходите на населението от етническите групи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разкрити приемни и центрове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427E2F" w:rsidRDefault="00427E2F" w:rsidP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E2F">
              <w:rPr>
                <w:rFonts w:ascii="Times New Roman" w:hAnsi="Times New Roman" w:cs="Times New Roman"/>
                <w:sz w:val="20"/>
                <w:szCs w:val="20"/>
              </w:rPr>
              <w:t>Община Балчик, 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5.1. Борба с дискриминацията, повишаване на осведомеността относно основните човешки права и правната култура на етническите малцинства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информационни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5.2. Осигуряване на условия за участие на етническите малцинства в процеса на вземане на решения при разработването и прилагането на местни интеграционни политики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привлечени структури на гражданското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Балчик,</w:t>
            </w:r>
          </w:p>
          <w:p w:rsidR="003B1362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НПО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5.3. Подобряване на ефективността на работа на полицейски служители в мултиетническа 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участници в семинари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Балчик,</w:t>
            </w:r>
          </w:p>
          <w:p w:rsidR="003B1362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РПУ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5.4. Осъществяване на съвместни действия на полицията и ромската общност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проведени срещи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Балчик,</w:t>
            </w:r>
          </w:p>
          <w:p w:rsidR="003B1362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РПУ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6C4AEF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AEF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spellStart"/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End"/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. Защита правата на ромската жена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проведени информационни кампании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69229B" w:rsidRDefault="005951F6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F2180A" w:rsidRDefault="003B2DAC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AEF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AEF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BE029B" w:rsidTr="00331AA8">
        <w:trPr>
          <w:trHeight w:val="1058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29B" w:rsidRPr="00545ED4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 xml:space="preserve">6.1. Съхранение и развитие на традиционните за всеки етнос - култура, творчество и обичаи. Равен достъп до обществения и </w:t>
            </w: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културен живот на Общината.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D7427A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на брой служители в администрацията с повишен капацитет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69229B" w:rsidRDefault="00BE029B" w:rsidP="0069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29B">
              <w:rPr>
                <w:rFonts w:ascii="Times New Roman" w:hAnsi="Times New Roman" w:cs="Times New Roman"/>
                <w:sz w:val="20"/>
                <w:szCs w:val="20"/>
              </w:rPr>
              <w:t>%/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3B1362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F2180A" w:rsidRDefault="00BE029B" w:rsidP="00F21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18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29B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E029B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BE029B" w:rsidTr="00130F27">
        <w:trPr>
          <w:trHeight w:val="747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29B" w:rsidRPr="00545ED4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D7427A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читалища с разширена дейност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5951F6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Брой/ 2018</w:t>
            </w: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967FB9" w:rsidRDefault="00BE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9B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29B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545ED4" w:rsidTr="0048568B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5ED4" w:rsidRPr="00545ED4" w:rsidRDefault="0054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 Повишаване на осведомеността по отношение на ромите и тяхната култура.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D7427A" w:rsidRDefault="00D7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проведени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5951F6" w:rsidRDefault="005951F6" w:rsidP="005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>Брой/ 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3B1362" w:rsidRDefault="003B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1E5A34" w:rsidRDefault="003B2DAC" w:rsidP="001E5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BE029B" w:rsidRDefault="00BE029B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D4" w:rsidRPr="00130F27" w:rsidRDefault="00777F62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5ED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1E5A34" w:rsidTr="0048568B">
        <w:trPr>
          <w:trHeight w:val="482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A34" w:rsidRPr="00545ED4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ED4">
              <w:rPr>
                <w:rFonts w:ascii="Times New Roman" w:hAnsi="Times New Roman" w:cs="Times New Roman"/>
                <w:sz w:val="20"/>
                <w:szCs w:val="20"/>
              </w:rPr>
              <w:t>6.3. Присъствие на малцинствените общности в медиите.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D7427A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F27">
              <w:rPr>
                <w:rFonts w:ascii="Times New Roman" w:hAnsi="Times New Roman" w:cs="Times New Roman"/>
                <w:sz w:val="20"/>
                <w:szCs w:val="20"/>
              </w:rPr>
              <w:t>Брой изработени информационни материали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5951F6" w:rsidRDefault="001E5A34" w:rsidP="0059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Брой/ 2020</w:t>
            </w: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3B1362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1E5A34" w:rsidRDefault="001E5A34" w:rsidP="001E5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E029B" w:rsidRPr="00BE0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3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77F62" w:rsidRPr="00130F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A3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  <w:tr w:rsidR="001E5A34" w:rsidTr="0048568B">
        <w:trPr>
          <w:trHeight w:val="482"/>
        </w:trPr>
        <w:tc>
          <w:tcPr>
            <w:tcW w:w="2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5A34" w:rsidRPr="00545ED4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D7427A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7A">
              <w:rPr>
                <w:rFonts w:ascii="Times New Roman" w:hAnsi="Times New Roman" w:cs="Times New Roman"/>
                <w:sz w:val="20"/>
                <w:szCs w:val="20"/>
              </w:rPr>
              <w:t>Брой обучени представители на печатни и електронни меди</w:t>
            </w:r>
            <w:r w:rsidR="00BE029B">
              <w:rPr>
                <w:rFonts w:ascii="Times New Roman" w:hAnsi="Times New Roman" w:cs="Times New Roman"/>
                <w:sz w:val="20"/>
                <w:szCs w:val="20"/>
              </w:rPr>
              <w:t>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5951F6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Брой/ 2018</w:t>
            </w:r>
            <w:r w:rsidRPr="005951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3B1362" w:rsidRDefault="001E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362">
              <w:rPr>
                <w:rFonts w:ascii="Times New Roman" w:hAnsi="Times New Roman" w:cs="Times New Roman"/>
                <w:sz w:val="20"/>
                <w:szCs w:val="20"/>
              </w:rPr>
              <w:t>Община Балчик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1E5A34" w:rsidRDefault="001E5A34" w:rsidP="001E5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BE029B" w:rsidRDefault="00130F27" w:rsidP="00BE02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A34" w:rsidRPr="00130F27" w:rsidRDefault="00130F27" w:rsidP="00130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5A34" w:rsidRPr="00967FB9" w:rsidRDefault="0096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B9">
              <w:rPr>
                <w:rFonts w:ascii="Times New Roman" w:hAnsi="Times New Roman" w:cs="Times New Roman"/>
                <w:sz w:val="20"/>
                <w:szCs w:val="20"/>
              </w:rPr>
              <w:t>през целия период</w:t>
            </w:r>
          </w:p>
        </w:tc>
      </w:tr>
    </w:tbl>
    <w:p w:rsidR="00845DAC" w:rsidRDefault="00845DAC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E427BE" w:rsidRDefault="00E427BE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4521F8" w:rsidRDefault="004521F8">
      <w:pPr>
        <w:rPr>
          <w:rFonts w:ascii="Times New Roman" w:hAnsi="Times New Roman" w:cs="Times New Roman"/>
          <w:b/>
          <w:sz w:val="24"/>
          <w:szCs w:val="24"/>
        </w:rPr>
      </w:pPr>
    </w:p>
    <w:p w:rsidR="002752A2" w:rsidRDefault="00406D45">
      <w:pPr>
        <w:rPr>
          <w:rFonts w:ascii="Times New Roman" w:hAnsi="Times New Roman" w:cs="Times New Roman"/>
          <w:b/>
          <w:sz w:val="24"/>
          <w:szCs w:val="24"/>
        </w:rPr>
      </w:pPr>
      <w:r w:rsidRPr="00406D45">
        <w:rPr>
          <w:rFonts w:ascii="Times New Roman" w:hAnsi="Times New Roman" w:cs="Times New Roman"/>
          <w:b/>
          <w:sz w:val="24"/>
          <w:szCs w:val="24"/>
        </w:rPr>
        <w:lastRenderedPageBreak/>
        <w:t>ПЛАН ЗА ДЕЙСТВИЕ ДО 2</w:t>
      </w:r>
      <w:r>
        <w:rPr>
          <w:rFonts w:ascii="Times New Roman" w:hAnsi="Times New Roman" w:cs="Times New Roman"/>
          <w:b/>
          <w:sz w:val="24"/>
          <w:szCs w:val="24"/>
        </w:rPr>
        <w:t>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6330"/>
        <w:gridCol w:w="1761"/>
        <w:gridCol w:w="1742"/>
        <w:gridCol w:w="1762"/>
        <w:gridCol w:w="1765"/>
      </w:tblGrid>
      <w:tr w:rsidR="00406D45" w:rsidTr="00487AEC"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Реф</w:t>
            </w:r>
            <w:proofErr w:type="spellEnd"/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Отговорна организация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 w:rsidP="00092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Времеви период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06D45" w:rsidRPr="00831ED9" w:rsidRDefault="0040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Източник на финансиране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406D45" w:rsidRPr="00831ED9" w:rsidRDefault="0040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Индикативна стойност</w:t>
            </w:r>
          </w:p>
        </w:tc>
      </w:tr>
      <w:tr w:rsidR="00487AEC" w:rsidTr="00605D82">
        <w:tc>
          <w:tcPr>
            <w:tcW w:w="14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87AEC" w:rsidRPr="00831ED9" w:rsidRDefault="0048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1. Повишаване на образователното ниво на представителите на етническите малцинства, гаранция за успешна и устойчива интеграция</w:t>
            </w:r>
          </w:p>
        </w:tc>
      </w:tr>
      <w:tr w:rsidR="00406D45" w:rsidTr="00E427BE">
        <w:tc>
          <w:tcPr>
            <w:tcW w:w="1245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6D45" w:rsidRPr="00831ED9" w:rsidRDefault="0040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</w:t>
            </w:r>
            <w:proofErr w:type="spellStart"/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. Повишаване на обхвата на децата от етническите малцинства в предучилищното и началното образование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6D45" w:rsidRPr="00831ED9" w:rsidRDefault="0054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b/>
                <w:sz w:val="24"/>
                <w:szCs w:val="24"/>
              </w:rPr>
              <w:t>1 200 000 лв.</w:t>
            </w: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Извършване на основни ремонти, разширение и облагородяване на ОДЗ, ЦДГ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39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бюджет, Държавен бюджет 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Разработване и прилагане на програма за насърчаване на отговорно родителско отношение към образователната интеграция и отработване на конкретни умения и отношения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2018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и внедряване на програма за подготовка на деца в ранна детска възраст (3-6 години) за бъдещо </w:t>
            </w:r>
            <w:proofErr w:type="spellStart"/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пълноцено</w:t>
            </w:r>
            <w:proofErr w:type="spellEnd"/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включване в образователния процес чрез допълнителни занимания с децата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2018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Създаване на програма и провеждане на обучителни модули в ОДЗ и ЦДГ по превенция на насилието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2018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Организиране на кампании за повишаване на осведомеността на родителите от етнически малцинства относно ползите от предучилищното образование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Ангажиране на родители на деца и ученици от етническите малцинствени групи в училищни настоятелства и/или обществени съвети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 w:rsidP="00E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F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Д.1.7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Разкриване на училищни центрове за деца със затруднения в усвояването на учебния материал от семейства на малограмотни родители, които не могат да им помагат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F8" w:rsidRPr="00831ED9" w:rsidRDefault="004521F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1F8" w:rsidRPr="00394352" w:rsidRDefault="004521F8" w:rsidP="00E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1C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1C8" w:rsidRDefault="00D671C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C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1.2.Намаляване до минимум на отпадналите ученици в основната степен на образование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1C8" w:rsidRDefault="00335B7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 лв.</w:t>
            </w: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4E1143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Разработване на програма за образователна интеграция на деца от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2017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щински бюджет</w:t>
            </w: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, ОПРЧР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4E1143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3">
              <w:rPr>
                <w:rFonts w:ascii="Times New Roman" w:hAnsi="Times New Roman" w:cs="Times New Roman"/>
                <w:sz w:val="24"/>
                <w:szCs w:val="24"/>
              </w:rPr>
              <w:t>Д.1.9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Организиране на кампании за повишаване на осведомеността на родителите от етнически малцинства относно ползите от основното образование за намаляване на отпадането на децата в училищата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Разкриване на училищни центрове за деца със затруднения в усвояването на учебния материал от семейства на малограмотни родители, които не могат да им помагат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Ангажиране на родители на деца и ученици от етническите малцинствени групи в училищни настоятелства или обществени съвети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Стимулиране включването на ученици от уязвими етнически малцинства в ученически парламенти и клубове по интереси за СИП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Разкриване на училищни центрове за деца от етническите малцинства, изключени от училищата с цел ежедневно организиране на свободното им време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D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831ED9" w:rsidRDefault="000A0DD2" w:rsidP="00831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D9">
              <w:rPr>
                <w:rFonts w:ascii="Times New Roman" w:hAnsi="Times New Roman" w:cs="Times New Roman"/>
                <w:sz w:val="24"/>
                <w:szCs w:val="24"/>
              </w:rPr>
              <w:t>Реинтегриране</w:t>
            </w:r>
            <w:proofErr w:type="spellEnd"/>
            <w:r w:rsidRPr="00831ED9">
              <w:rPr>
                <w:rFonts w:ascii="Times New Roman" w:hAnsi="Times New Roman" w:cs="Times New Roman"/>
                <w:sz w:val="24"/>
                <w:szCs w:val="24"/>
              </w:rPr>
              <w:t xml:space="preserve"> на отпадналите ученици чрез предоставяне на възможности за самостоятелно, вечерно обучение и алтернативни форми на извънкласни форми на обучение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477206" w:rsidRDefault="000A0DD2" w:rsidP="0047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6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0A0DD2" w:rsidRDefault="000A0DD2" w:rsidP="000A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2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D2" w:rsidRPr="00175DC1" w:rsidRDefault="000A0DD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DD2" w:rsidRDefault="000A0DD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7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B78" w:rsidRDefault="00335B78" w:rsidP="00335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1.3 Обучение и ограмотяване на неграмотни и малограмотни представители на етническите малцинства с цел интегрирането им на пазара на труда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B78" w:rsidRDefault="00C34536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 лв.</w:t>
            </w:r>
          </w:p>
        </w:tc>
      </w:tr>
      <w:tr w:rsidR="00335B7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Д.1.15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Предоставяне на условия и услуги за увеличаване на квалификацията и достъпа до заетост на ромите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C34536" w:rsidRDefault="00C34536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6">
              <w:rPr>
                <w:rFonts w:ascii="Times New Roman" w:hAnsi="Times New Roman" w:cs="Times New Roman"/>
                <w:sz w:val="24"/>
                <w:szCs w:val="24"/>
              </w:rPr>
              <w:t>Общински бюджет, ОПРЧР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B78" w:rsidRDefault="00335B7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B7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Д.1.16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Ограмотяване на възрастни роми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Община Балчик, Агенция по заетостта,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335B78" w:rsidRDefault="00335B78" w:rsidP="0033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78">
              <w:rPr>
                <w:rFonts w:ascii="Times New Roman" w:hAnsi="Times New Roman" w:cs="Times New Roman"/>
                <w:sz w:val="24"/>
                <w:szCs w:val="24"/>
              </w:rPr>
              <w:t>2016 – 2020 г.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78" w:rsidRPr="00C34536" w:rsidRDefault="00C34536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36">
              <w:rPr>
                <w:rFonts w:ascii="Times New Roman" w:hAnsi="Times New Roman" w:cs="Times New Roman"/>
                <w:sz w:val="24"/>
                <w:szCs w:val="24"/>
              </w:rPr>
              <w:t>ЕФ, частно финансиране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5B78" w:rsidRDefault="00335B7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BF7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BF7" w:rsidRDefault="00920BF7" w:rsidP="009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1.4. Подобряване на квалификацията на педагогическите специалисти за взаимодействие в мултиетническа образователна среда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0BF7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75 000 лв.</w:t>
            </w: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квалификацията на учители, директори и други педагогически специалисти за работа в мултикултурна среда за превенция за отпадане на деца от училище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1B32C2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училищните екипи за разработване и изпълнение на проектни предложения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1B32C2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Д.1.19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училищните екипи за прилагане на добри практики на НПО за провеждане на извънучилищни и извънкласни дейности за обхващане и стимулиране на деца от етническите малцинства за образователна интеграция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1B32C2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69">
              <w:rPr>
                <w:rFonts w:ascii="Times New Roman" w:hAnsi="Times New Roman" w:cs="Times New Roman"/>
                <w:sz w:val="24"/>
                <w:szCs w:val="24"/>
              </w:rPr>
              <w:t>Община Балчик, училища,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ОПРЧР,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C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C2" w:rsidRPr="009A21F3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Д.1.20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920BF7" w:rsidRDefault="001B32C2" w:rsidP="00920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Включване на допълнителен компонент „интеграция на ученици от етническите малцинства” към делегираните училищни бюджети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696869" w:rsidRDefault="00E45FAD" w:rsidP="006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C2" w:rsidRPr="001B32C2" w:rsidRDefault="001B32C2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C2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C2" w:rsidRDefault="001B32C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9B" w:rsidTr="00605D82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E659B" w:rsidRDefault="00CE659B" w:rsidP="0060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2. Достъп до здравеопазване и социална интеграция на уязвимите групи от етническите малцинства</w:t>
            </w:r>
          </w:p>
        </w:tc>
      </w:tr>
      <w:tr w:rsidR="00CE659B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659B" w:rsidRDefault="00CE659B" w:rsidP="00CE6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Специфична цел 2.1. Осигуряване на условия за адекватна и </w:t>
            </w:r>
            <w:proofErr w:type="spellStart"/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>равнопоставена</w:t>
            </w:r>
            <w:proofErr w:type="spellEnd"/>
            <w:r w:rsidRPr="00CE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 помощ и здравна профилактика на представителите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всички етноси в община Балчик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659B" w:rsidRDefault="00A255F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A255F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FB" w:rsidRPr="007F69A0" w:rsidRDefault="00A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sz w:val="24"/>
                <w:szCs w:val="24"/>
              </w:rPr>
              <w:t>Д.2.1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Осъществяване на профилактични прегледи, имунизации и диагностика с мобилни кабинети в населени места с компактно население от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Община Балчик, РЗОК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A255FB" w:rsidRDefault="00A255F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FB" w:rsidRDefault="00A255F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5F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FB" w:rsidRPr="007F69A0" w:rsidRDefault="007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sz w:val="24"/>
                <w:szCs w:val="24"/>
              </w:rPr>
              <w:t>Д.2.2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разяснителни кампании пред родители относно важността за регистриране на деца при личен </w:t>
            </w:r>
            <w:r w:rsidRPr="00E4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E45FAD" w:rsidRDefault="00A255FB" w:rsidP="00E4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FB" w:rsidRPr="00A255FB" w:rsidRDefault="00A255F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FB" w:rsidRDefault="00A255F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9A0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69A0" w:rsidRDefault="007F69A0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Специфична цел 2.</w:t>
            </w:r>
            <w:proofErr w:type="spellStart"/>
            <w:r w:rsidRPr="007F69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Pr="007F69A0">
              <w:rPr>
                <w:rFonts w:ascii="Times New Roman" w:hAnsi="Times New Roman" w:cs="Times New Roman"/>
                <w:b/>
                <w:sz w:val="24"/>
                <w:szCs w:val="24"/>
              </w:rPr>
              <w:t>. Увеличаване на процента на здравно осигурените лица сред уязвимите етнически групи.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9A0" w:rsidRDefault="00FA1D6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BE249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49A" w:rsidRPr="00FA1D6D" w:rsidRDefault="007F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sz w:val="24"/>
                <w:szCs w:val="24"/>
              </w:rPr>
              <w:t>Д.2.3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Повишаване на информираността на лицата в неравностойно положение, принадлежащи към етнически малцинства относно правата и задълженията на пациентите и видовите медицински услуги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3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9A" w:rsidRPr="00043739" w:rsidRDefault="00043739" w:rsidP="0004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49A" w:rsidRDefault="00BE249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D6D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D6D" w:rsidRDefault="00FA1D6D" w:rsidP="00FA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2.3. Повишаване на здравните знания и информираността на представителите на етническите малцинства. Обучение на здравни специалисти за работа в мултиетническа среда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D6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4F638D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FA1D6D" w:rsidRDefault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6D">
              <w:rPr>
                <w:rFonts w:ascii="Times New Roman" w:hAnsi="Times New Roman" w:cs="Times New Roman"/>
                <w:sz w:val="24"/>
                <w:szCs w:val="24"/>
              </w:rPr>
              <w:t>Д.2.4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Повишаване на здравната култура чрез провеждане на разяснителни кампании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C4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FA1D6D" w:rsidRDefault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и утвърждаване на здравен </w:t>
            </w:r>
            <w:proofErr w:type="spellStart"/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 w:rsidRPr="003472C9">
              <w:rPr>
                <w:rFonts w:ascii="Times New Roman" w:hAnsi="Times New Roman" w:cs="Times New Roman"/>
                <w:sz w:val="24"/>
                <w:szCs w:val="24"/>
              </w:rPr>
              <w:t xml:space="preserve"> като координираща фигура между здравните институции и лицата от етническите групи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C4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FA1D6D" w:rsidRDefault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Осъществяване и разширява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 xml:space="preserve">е на сътрудничеството на личните лекари със здравните </w:t>
            </w:r>
            <w:proofErr w:type="spellStart"/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медиатори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3472C9" w:rsidRDefault="004F638D" w:rsidP="0034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9">
              <w:rPr>
                <w:rFonts w:ascii="Times New Roman" w:hAnsi="Times New Roman" w:cs="Times New Roman"/>
                <w:sz w:val="24"/>
                <w:szCs w:val="24"/>
              </w:rPr>
              <w:t>Община Балчик, РЗОК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C4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D" w:rsidRPr="00C4787A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A">
              <w:rPr>
                <w:rFonts w:ascii="Times New Roman" w:hAnsi="Times New Roman" w:cs="Times New Roman"/>
                <w:sz w:val="24"/>
                <w:szCs w:val="24"/>
              </w:rPr>
              <w:t>Общински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Default="004F638D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2.4. Подобряване грижите за бременните жени, новородените и децата в предучилищна и училищна възраст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38D" w:rsidRDefault="004F638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30 000 лв.</w:t>
            </w:r>
          </w:p>
        </w:tc>
      </w:tr>
      <w:tr w:rsidR="003472C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38D" w:rsidRPr="004F638D" w:rsidRDefault="004F638D" w:rsidP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Д.2.7</w:t>
            </w:r>
          </w:p>
          <w:p w:rsidR="003472C9" w:rsidRPr="00FA1D6D" w:rsidRDefault="003472C9" w:rsidP="004F6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3472C9" w:rsidRDefault="004F638D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консултативни кабинети в населени места с предимно ромско население по въпросите на сексуалното и репродуктивното здраве, семейно </w:t>
            </w:r>
            <w:proofErr w:type="spellStart"/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палниране</w:t>
            </w:r>
            <w:proofErr w:type="spellEnd"/>
            <w:r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, начините на предпазване от </w:t>
            </w:r>
            <w:proofErr w:type="spellStart"/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сексулано</w:t>
            </w:r>
            <w:proofErr w:type="spellEnd"/>
            <w:r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 предавани инфекции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4F638D" w:rsidRDefault="004F638D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4F638D" w:rsidRDefault="004F638D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C9" w:rsidRPr="004F638D" w:rsidRDefault="004F638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2C9" w:rsidRDefault="003472C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8D" w:rsidTr="004D3706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4F638D" w:rsidRDefault="004F638D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3. Жилищни условия и благоустрояване на териториите, компактно населени с етнически малцинства</w:t>
            </w:r>
          </w:p>
        </w:tc>
      </w:tr>
      <w:tr w:rsidR="001C250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2508" w:rsidRPr="004F638D" w:rsidRDefault="001C2508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3.1. Подобряване на техническата инфраструктура на селата, кварталите и махалите, обитавани от компактно население на етническите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2508" w:rsidRPr="004F638D" w:rsidRDefault="00F76ED7" w:rsidP="004F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6 500 000 лв.</w:t>
            </w: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Д.3.1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подробни </w:t>
            </w:r>
            <w:proofErr w:type="spellStart"/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устройствени</w:t>
            </w:r>
            <w:proofErr w:type="spellEnd"/>
            <w:r w:rsidRPr="004F638D">
              <w:rPr>
                <w:rFonts w:ascii="Times New Roman" w:hAnsi="Times New Roman" w:cs="Times New Roman"/>
                <w:sz w:val="24"/>
                <w:szCs w:val="24"/>
              </w:rPr>
              <w:t xml:space="preserve"> планове за урбанизирани територии - селищни образувания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D">
              <w:rPr>
                <w:rFonts w:ascii="Times New Roman" w:hAnsi="Times New Roman" w:cs="Times New Roman"/>
                <w:sz w:val="24"/>
                <w:szCs w:val="24"/>
              </w:rPr>
              <w:t>Подобряване на водоснабдителната и канализационната мрежа на градове и села, обитавани от компактно население на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ОПОС</w:t>
            </w: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Рехабилитация на уличната мрежа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0B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оддържане на сгради за обществено ползване - читалища, библиотеки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Поддържане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 xml:space="preserve"> на обекти на социалната инфраструктура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ED7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ED7" w:rsidRPr="00FA1D6D" w:rsidRDefault="00F7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3472C9" w:rsidRDefault="00F76ED7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Обновяв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 и изграждане на зони за отдих и на детски площадки</w:t>
            </w:r>
            <w:r w:rsidRPr="00194AE0">
              <w:rPr>
                <w:rFonts w:ascii="Times New Roman" w:hAnsi="Times New Roman" w:cs="Times New Roman"/>
                <w:sz w:val="24"/>
                <w:szCs w:val="24"/>
              </w:rPr>
              <w:t xml:space="preserve"> в селища с </w:t>
            </w:r>
            <w:proofErr w:type="spellStart"/>
            <w:r w:rsidRPr="00194AE0">
              <w:rPr>
                <w:rFonts w:ascii="Times New Roman" w:hAnsi="Times New Roman" w:cs="Times New Roman"/>
                <w:sz w:val="24"/>
                <w:szCs w:val="24"/>
              </w:rPr>
              <w:t>комапктно</w:t>
            </w:r>
            <w:proofErr w:type="spellEnd"/>
            <w:r w:rsidRPr="00194AE0">
              <w:rPr>
                <w:rFonts w:ascii="Times New Roman" w:hAnsi="Times New Roman" w:cs="Times New Roman"/>
                <w:sz w:val="24"/>
                <w:szCs w:val="24"/>
              </w:rPr>
              <w:t xml:space="preserve"> ромско население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F76ED7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D7" w:rsidRPr="001C2508" w:rsidRDefault="00370C04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Общински бюджет, ПРСР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ED7" w:rsidRDefault="00F76ED7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33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6331" w:rsidRDefault="00AB6331" w:rsidP="00AB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3.2. Подобряване на жилищната условия на социално слаби ромски и други уязвими семейства.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6331" w:rsidRDefault="000D395E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лв.</w:t>
            </w:r>
          </w:p>
        </w:tc>
      </w:tr>
      <w:tr w:rsidR="000D395E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395E" w:rsidRPr="00FA1D6D" w:rsidRDefault="000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472C9" w:rsidRDefault="000D395E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Стимулиране участието на лицата от етническите малцинства за подобряване на жилищните условия, </w:t>
            </w:r>
            <w:proofErr w:type="spellStart"/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подържане</w:t>
            </w:r>
            <w:proofErr w:type="spellEnd"/>
            <w:r w:rsidRPr="00AB6331">
              <w:rPr>
                <w:rFonts w:ascii="Times New Roman" w:hAnsi="Times New Roman" w:cs="Times New Roman"/>
                <w:sz w:val="24"/>
                <w:szCs w:val="24"/>
              </w:rPr>
              <w:t xml:space="preserve"> и хигиенизиране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70C04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5E" w:rsidRDefault="000D395E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95E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395E" w:rsidRPr="00FA1D6D" w:rsidRDefault="000B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472C9" w:rsidRDefault="000D395E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Продължаване на процеса за изработване на кадастрални карти и кадастрални регистри, които да обхващат зони, населени компактно с представители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370C04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5E" w:rsidRPr="000D395E" w:rsidRDefault="000D395E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5E" w:rsidRDefault="000D395E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51F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351F" w:rsidRDefault="0006351F" w:rsidP="00063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1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3.</w:t>
            </w:r>
            <w:proofErr w:type="spellStart"/>
            <w:r w:rsidRPr="00063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  <w:r w:rsidRPr="0006351F">
              <w:rPr>
                <w:rFonts w:ascii="Times New Roman" w:hAnsi="Times New Roman" w:cs="Times New Roman"/>
                <w:b/>
                <w:sz w:val="24"/>
                <w:szCs w:val="24"/>
              </w:rPr>
              <w:t>. Изграждане и рехабилитация на социални жилища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351F" w:rsidRDefault="001D71D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1D71D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1D8" w:rsidRPr="00FA1D6D" w:rsidRDefault="001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3472C9" w:rsidRDefault="001D71D8" w:rsidP="00AE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31">
              <w:rPr>
                <w:rFonts w:ascii="Times New Roman" w:hAnsi="Times New Roman" w:cs="Times New Roman"/>
                <w:sz w:val="24"/>
                <w:szCs w:val="24"/>
              </w:rPr>
              <w:t>Изработване на методика с критерии за оценка за подбор на нуждаещите се лица от социални жилища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370C04" w:rsidRDefault="001D71D8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04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0D395E" w:rsidRDefault="001D71D8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0D395E" w:rsidRDefault="001D71D8" w:rsidP="00AE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5E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1D8" w:rsidRDefault="001D71D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D8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1D8" w:rsidRPr="00FA1D6D" w:rsidRDefault="001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3472C9" w:rsidRDefault="001D71D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09">
              <w:rPr>
                <w:rFonts w:ascii="Times New Roman" w:hAnsi="Times New Roman" w:cs="Times New Roman"/>
                <w:sz w:val="24"/>
                <w:szCs w:val="24"/>
              </w:rPr>
              <w:t>Привличане на НПО и изявени лица от общността за изграждане на поведенчески модели за формиране на отношение на отговорен и добър стопанин при предоставяне на право на ползване на недвижим имот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F951DB" w:rsidRDefault="001D71D8" w:rsidP="00F9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D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BC7CC1" w:rsidRDefault="00BC7CC1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D8" w:rsidRPr="00BC7CC1" w:rsidRDefault="00BC7CC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71D8" w:rsidRDefault="001D71D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D8" w:rsidTr="00EA2E65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D71D8" w:rsidRDefault="009D15CB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4. Повишаване на заетостта и </w:t>
            </w:r>
            <w:proofErr w:type="spellStart"/>
            <w:r w:rsidRPr="009D15CB">
              <w:rPr>
                <w:rFonts w:ascii="Times New Roman" w:hAnsi="Times New Roman" w:cs="Times New Roman"/>
                <w:b/>
                <w:sz w:val="24"/>
                <w:szCs w:val="24"/>
              </w:rPr>
              <w:t>равнопоставеното</w:t>
            </w:r>
            <w:proofErr w:type="spellEnd"/>
            <w:r w:rsidRPr="009D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на пазара на труда на представителите на етническите групи</w:t>
            </w:r>
          </w:p>
        </w:tc>
      </w:tr>
      <w:tr w:rsidR="00705A0A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A0A" w:rsidRPr="009D15CB" w:rsidRDefault="000C7978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7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4.1. Обучение и повишаване на квалификацията на безработни и ниско платени лица, представители на етническите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A0A" w:rsidRPr="009D15CB" w:rsidRDefault="000C7978" w:rsidP="009D1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300 000 лв</w:t>
            </w:r>
            <w:r w:rsidR="00BE00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5A0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A0A" w:rsidRPr="00FA1D6D" w:rsidRDefault="0070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Д.4.1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472C9" w:rsidRDefault="00705A0A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>Организиране на професионални обучителни курсове за безработни лица, представители на етническите малцинства, включително по традиционни за ромите занаяти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1571C" w:rsidRDefault="00705A0A" w:rsidP="0031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>ЕФ, НФ, ОПРЧР, частен сектор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A0A" w:rsidRDefault="00705A0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A0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A0A" w:rsidRPr="00FA1D6D" w:rsidRDefault="0070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472C9" w:rsidRDefault="00705A0A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квалификационни курсове за безработни с по-високо образование по компютърна грамотност, </w:t>
            </w:r>
            <w:r w:rsidRPr="00AC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предприемачество, изготвяне на бизнес проекти, започване и стартиране на собствен бизнес, социални дейности и др.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31571C" w:rsidRDefault="0070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ДБТ, Община Балчик, частен </w:t>
            </w:r>
            <w:r w:rsidRPr="0031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BC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0A" w:rsidRPr="00BC7CC1" w:rsidRDefault="00705A0A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 xml:space="preserve">ЕФ, НФ, ОПРЧР, </w:t>
            </w:r>
            <w:r w:rsidRPr="00BC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частен сектор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A0A" w:rsidRDefault="00705A0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B5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4B5" w:rsidRPr="00FA1D6D" w:rsidRDefault="00D0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3472C9" w:rsidRDefault="00D0135A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5A">
              <w:rPr>
                <w:rFonts w:ascii="Times New Roman" w:hAnsi="Times New Roman" w:cs="Times New Roman"/>
                <w:sz w:val="24"/>
                <w:szCs w:val="24"/>
              </w:rPr>
              <w:t>Осигуряване на възможност за заетост, в т.ч. чиракуване и стажуване след преминатите обучителни курсове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31571C" w:rsidRDefault="0031571C" w:rsidP="0031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1C">
              <w:rPr>
                <w:rFonts w:ascii="Times New Roman" w:hAnsi="Times New Roman" w:cs="Times New Roman"/>
                <w:sz w:val="24"/>
                <w:szCs w:val="24"/>
              </w:rPr>
              <w:t>Община Балчик,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AE795D" w:rsidRDefault="00BC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B5" w:rsidRPr="00BC7CC1" w:rsidRDefault="00BC7CC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1">
              <w:rPr>
                <w:rFonts w:ascii="Times New Roman" w:hAnsi="Times New Roman" w:cs="Times New Roman"/>
                <w:sz w:val="24"/>
                <w:szCs w:val="24"/>
              </w:rPr>
              <w:t xml:space="preserve"> НФ, ОПРЧР, частен сектор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4B5" w:rsidRDefault="00A114B5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08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081" w:rsidRDefault="00642081" w:rsidP="00642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8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4.2. Мотивиране на неактивни и обезкуражени лица от етнически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081" w:rsidRDefault="00AE795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лв.</w:t>
            </w: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FA1D6D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Насърчаване на заетостта чрез включване на безработните лица от етнически малцинства в програми и мерки финансирани по Закона за насърчаване на заетостта и оперативните програми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62670C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НФ, ОПРЧР, частен сектор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FA1D6D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Организиране на срещи, семинари и информационни кампании с цел мотивиране на неактивни и обезкуражени лица от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62670C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НПО, 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642081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Организиране на обучения за служители на бюрата по труда за придобиване на специфични умения за работа с представители на ромското население.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E24E66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 xml:space="preserve">НФ,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ОПНОИР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642081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на трудов </w:t>
            </w:r>
            <w:proofErr w:type="spellStart"/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  <w:proofErr w:type="spellEnd"/>
            <w:r w:rsidRPr="00976D02">
              <w:rPr>
                <w:rFonts w:ascii="Times New Roman" w:hAnsi="Times New Roman" w:cs="Times New Roman"/>
                <w:sz w:val="24"/>
                <w:szCs w:val="24"/>
              </w:rPr>
              <w:t xml:space="preserve"> с произход от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E24E66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Pr="00642081" w:rsidRDefault="0097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3472C9" w:rsidRDefault="00976D02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изиране на семинари и информацио</w:t>
            </w: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нни кампании за стимулиране заетостта на ромите в селското стопанство.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E24E66" w:rsidRDefault="0062670C" w:rsidP="00E2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6">
              <w:rPr>
                <w:rFonts w:ascii="Times New Roman" w:hAnsi="Times New Roman" w:cs="Times New Roman"/>
                <w:sz w:val="24"/>
                <w:szCs w:val="24"/>
              </w:rPr>
              <w:t>ДБТ, НПО, частен сектор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2" w:rsidRPr="00AE795D" w:rsidRDefault="00AE795D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5D">
              <w:rPr>
                <w:rFonts w:ascii="Times New Roman" w:hAnsi="Times New Roman" w:cs="Times New Roman"/>
                <w:sz w:val="24"/>
                <w:szCs w:val="24"/>
              </w:rPr>
              <w:t>ЕФ, НФ, ОПРЧР, частен сектор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976D02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02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D02" w:rsidRDefault="00D44A79" w:rsidP="00D4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79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4.3. Подобряване достъпа до пазара на труда, повишаване на заетостта и доходите на населението от етническите групи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D02" w:rsidRDefault="00B3145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 лв.</w:t>
            </w: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Разкриване на изнесени работни места на бюрото по труда или консултативни приемни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Разкриване на центрове за партньорство между служители на бюрото по труда, на общинската администрация, работодатели и представителни организации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НФ, ОПРЧР, частен сектор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Д.4.11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>Включване на лица от етническите групи в национални програми за заетост и мерки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953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953" w:rsidRPr="00642081" w:rsidRDefault="003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Д.4.12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3472C9" w:rsidRDefault="00395953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информационни дни на </w:t>
            </w:r>
            <w:r w:rsidRPr="0039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«Отворените врати» за запознаване с възможности за кандидатстване по проекти за собствен бизнес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Община </w:t>
            </w:r>
            <w:r w:rsidRPr="00B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B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53" w:rsidRPr="00B31459" w:rsidRDefault="00B31459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59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953" w:rsidRDefault="00395953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30A" w:rsidTr="00EA2E65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68430A" w:rsidRDefault="0068430A" w:rsidP="0068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 5. Върховенство на закона и недискриминация</w:t>
            </w:r>
          </w:p>
        </w:tc>
      </w:tr>
      <w:tr w:rsidR="0068430A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30A" w:rsidRDefault="0068430A" w:rsidP="0068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5.1. Борба с дискриминацията, повишаване на осведомеността относно основните човешки права и правната култура на етническите малцинства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30A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лв.</w:t>
            </w:r>
          </w:p>
        </w:tc>
      </w:tr>
      <w:tr w:rsidR="00175DB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A">
              <w:rPr>
                <w:rFonts w:ascii="Times New Roman" w:hAnsi="Times New Roman" w:cs="Times New Roman"/>
                <w:sz w:val="24"/>
                <w:szCs w:val="24"/>
              </w:rPr>
              <w:t>Д.5.1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Обучения на полицейските служители за ефективна дейност в мултиетническа среда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9E4F5A" w:rsidRDefault="00175DBB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РПУ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B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Провеждане на информационни кампании за повишаване на осведомеността относно права и правната култура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9E4F5A" w:rsidRDefault="00175DBB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BB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информационни кампании за борба с нетолерантността и </w:t>
            </w:r>
            <w:proofErr w:type="spellStart"/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стериотипите</w:t>
            </w:r>
            <w:proofErr w:type="spellEnd"/>
            <w:r w:rsidRPr="009E4F5A">
              <w:rPr>
                <w:rFonts w:ascii="Times New Roman" w:hAnsi="Times New Roman" w:cs="Times New Roman"/>
                <w:sz w:val="24"/>
                <w:szCs w:val="24"/>
              </w:rPr>
              <w:t xml:space="preserve"> към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9E4F5A" w:rsidRDefault="00175DBB" w:rsidP="009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5A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BB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DBB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DBB" w:rsidRDefault="00175DBB" w:rsidP="00175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5.2. Осигуряване на условия за участие на етническите малцинства в процеса на вземане на решения при разработването и прилагането на местни интеграционни политики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DBB" w:rsidRDefault="00175DBB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 лв.</w:t>
            </w:r>
          </w:p>
        </w:tc>
      </w:tr>
      <w:tr w:rsidR="0068430A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30A" w:rsidRPr="00FA1D6D" w:rsidRDefault="0017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3472C9" w:rsidRDefault="00175DBB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Стимулиране участието на структурите на гражданското общество, ангажирани с проблемите на ромското включване, в процеса на формиране, прилагане и мониторинг на </w:t>
            </w:r>
            <w:proofErr w:type="spellStart"/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интеграционите</w:t>
            </w:r>
            <w:proofErr w:type="spellEnd"/>
            <w:r w:rsidRPr="00175DB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175DBB" w:rsidRDefault="00175DBB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0A" w:rsidRPr="00175DBB" w:rsidRDefault="00175DBB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30A" w:rsidRDefault="0068430A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F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678F" w:rsidRDefault="00A3678F" w:rsidP="00A3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8F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5.3. Подобряване на ефективността на работа на полицейски служители в мултиетническа среда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678F" w:rsidRDefault="0076556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 лв.</w:t>
            </w: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3472C9" w:rsidRDefault="00984C89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Предприемане на превантивни действия срещу разпространението на наркотиците в ромските квартали и квартали със смесено население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Балчик, РПУ,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175DBB" w:rsidRDefault="00984C89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3472C9" w:rsidRDefault="00984C89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Провеждане на подготвителни курсове за ромски младежи, желаещи да започнат работа в полицията: по български език, физическа подготовка и психологическа пригодност.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7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175DBB" w:rsidRDefault="00984C89" w:rsidP="00175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BB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3472C9" w:rsidRDefault="00984C89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семинари за повишаване на ефективността на работата на служителите в </w:t>
            </w:r>
            <w:proofErr w:type="spellStart"/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правоохранителните</w:t>
            </w:r>
            <w:proofErr w:type="spellEnd"/>
            <w:r w:rsidRPr="00984C89">
              <w:rPr>
                <w:rFonts w:ascii="Times New Roman" w:hAnsi="Times New Roman" w:cs="Times New Roman"/>
                <w:sz w:val="24"/>
                <w:szCs w:val="24"/>
              </w:rPr>
              <w:t xml:space="preserve"> органи в мултиетническа среда при спазване стандартите по правата на човека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Община Балчик, РПУ,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84C89" w:rsidRDefault="009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89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765568" w:rsidRDefault="0076556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8">
              <w:rPr>
                <w:rFonts w:ascii="Times New Roman" w:hAnsi="Times New Roman" w:cs="Times New Roman"/>
                <w:sz w:val="24"/>
                <w:szCs w:val="24"/>
              </w:rPr>
              <w:t>ЕФ, НФ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25A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25A" w:rsidRDefault="0086325A" w:rsidP="00863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5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5.4. Осъществяване на съвместни действия на полицията и ромската общност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25A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 лв.</w:t>
            </w:r>
          </w:p>
        </w:tc>
      </w:tr>
      <w:tr w:rsidR="00984C89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C89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Д.5.8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Провеждане на семинари, срещи в училищата за повишаване на осведомеността по въпросите за агресията сред подрастващите, тютюнопушенето, употреба на алкохол, домашното насилие и др.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9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4C89" w:rsidRDefault="00984C89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Default="009F65D1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5.</w:t>
            </w:r>
            <w:proofErr w:type="spellStart"/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End"/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. Защита правата на ромската жена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Д.5.9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срещу нарушаване правата на ромските жени в следствие на традиционни ромски практики за съжителство на съпружески начала с непълнолетни и </w:t>
            </w:r>
            <w:proofErr w:type="spellStart"/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зклупотреба</w:t>
            </w:r>
            <w:proofErr w:type="spellEnd"/>
            <w:r w:rsidRPr="009F65D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родителската власт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Д.5.10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Превенция по наболелите проблеми на ромската жена – ранните бракове и ранната раждаемост, изоставянето на децата в домовете за отглеждане, проституция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A2E65">
        <w:tc>
          <w:tcPr>
            <w:tcW w:w="142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F65D1" w:rsidRDefault="009F65D1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6. Култура и медии</w:t>
            </w:r>
          </w:p>
        </w:tc>
      </w:tr>
      <w:tr w:rsidR="009F65D1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Default="009F65D1" w:rsidP="009F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6.1. Съхранение и развитие на традиционните за всеки етнос - култура, творчество и обичаи. Равен достъп до обществения и културен живот на Общината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32175D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 лв.</w:t>
            </w: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Д.6.1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Повишаване на капацитета на служителите на читалища за запазване, развитие и разпространяване на ромската култура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Д.6.2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Подкрепа за разширяване на дейността на читалищата в райони със смесено етническо население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Д.6.3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Включване на мероприятия за отбелязване на специфични за етническите малци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нства празници и традиционни че</w:t>
            </w: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ствания в културния календар на Община Аксаково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FA1D6D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Д.6.4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9F65D1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Осигуряване на подкрепа на индивидуалното и групово участие на творци и изпълнители от етническите малцинства в национални конкурси и фестивали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Община Балчик, НПО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9F65D1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1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AD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BAD" w:rsidRDefault="00FB4BAD" w:rsidP="00BE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AD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6.2. Повишаване на осведомеността по отношение на ромите и тяхната култура.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BAD" w:rsidRDefault="00BE009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30 000 лв.</w:t>
            </w: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Д.6.5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BE009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Организиране на обучения на служителите в администрацията за повишаване на капацитета им по отношение на културните ценности и обичаи на различните етнически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ОПНОИР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098" w:rsidTr="00E427BE">
        <w:tc>
          <w:tcPr>
            <w:tcW w:w="124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0098" w:rsidRDefault="00BE0098" w:rsidP="00BE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Специфична цел 6.3. Присъствие на малцинствените общности в медиите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0098" w:rsidRDefault="00BE0098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 лв.</w:t>
            </w: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5D1" w:rsidRPr="009F65D1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Д.6.6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984C89" w:rsidRDefault="00BE009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Разработване и разпространение на информационни материали, представящи културата и традициите на етническите малцинства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 w:rsidP="00BE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1" w:rsidRPr="00BE0098" w:rsidRDefault="00BE009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D1" w:rsidTr="00E427BE"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65D1" w:rsidRPr="009F65D1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Д.6.7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984C89" w:rsidRDefault="00BE0098" w:rsidP="0034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Обучения на представители на печатни и електронни медии за преодоляване на съществуващите стереотипни представи и негативни нагласи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BE0098" w:rsidRDefault="00BE0098" w:rsidP="00BE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Община Балчик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BE0098" w:rsidRDefault="00BE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2016 – 2020 г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65D1" w:rsidRPr="00BE0098" w:rsidRDefault="00BE0098" w:rsidP="00E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98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65D1" w:rsidRDefault="009F65D1" w:rsidP="00EF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D45" w:rsidRPr="00845DAC" w:rsidRDefault="00406D45">
      <w:pPr>
        <w:rPr>
          <w:rFonts w:ascii="Times New Roman" w:hAnsi="Times New Roman" w:cs="Times New Roman"/>
          <w:b/>
          <w:sz w:val="24"/>
          <w:szCs w:val="24"/>
        </w:rPr>
      </w:pPr>
    </w:p>
    <w:sectPr w:rsidR="00406D45" w:rsidRPr="00845DAC" w:rsidSect="00952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3"/>
    <w:rsid w:val="00043739"/>
    <w:rsid w:val="00057EC8"/>
    <w:rsid w:val="0006351F"/>
    <w:rsid w:val="00092941"/>
    <w:rsid w:val="000A0DD2"/>
    <w:rsid w:val="000B5909"/>
    <w:rsid w:val="000B5CC7"/>
    <w:rsid w:val="000B76EF"/>
    <w:rsid w:val="000C7978"/>
    <w:rsid w:val="000D395E"/>
    <w:rsid w:val="000F6768"/>
    <w:rsid w:val="001062A9"/>
    <w:rsid w:val="00130F27"/>
    <w:rsid w:val="00175DBB"/>
    <w:rsid w:val="00175DC1"/>
    <w:rsid w:val="00194AE0"/>
    <w:rsid w:val="001B32C2"/>
    <w:rsid w:val="001C2508"/>
    <w:rsid w:val="001D5B78"/>
    <w:rsid w:val="001D71D8"/>
    <w:rsid w:val="001E5A34"/>
    <w:rsid w:val="00213C22"/>
    <w:rsid w:val="002752A2"/>
    <w:rsid w:val="003146DD"/>
    <w:rsid w:val="0031571C"/>
    <w:rsid w:val="0032175D"/>
    <w:rsid w:val="00331AA8"/>
    <w:rsid w:val="00334510"/>
    <w:rsid w:val="00335B78"/>
    <w:rsid w:val="003472C9"/>
    <w:rsid w:val="00370C04"/>
    <w:rsid w:val="003802A2"/>
    <w:rsid w:val="00394352"/>
    <w:rsid w:val="00395953"/>
    <w:rsid w:val="003B02DD"/>
    <w:rsid w:val="003B1362"/>
    <w:rsid w:val="003B2DAC"/>
    <w:rsid w:val="00406D45"/>
    <w:rsid w:val="00427E2F"/>
    <w:rsid w:val="004521F8"/>
    <w:rsid w:val="00477206"/>
    <w:rsid w:val="0048568B"/>
    <w:rsid w:val="00487AEC"/>
    <w:rsid w:val="004C5176"/>
    <w:rsid w:val="004D3706"/>
    <w:rsid w:val="004E1143"/>
    <w:rsid w:val="004F638D"/>
    <w:rsid w:val="00520DE0"/>
    <w:rsid w:val="0052255F"/>
    <w:rsid w:val="00537033"/>
    <w:rsid w:val="00545ED4"/>
    <w:rsid w:val="00546363"/>
    <w:rsid w:val="0055670C"/>
    <w:rsid w:val="0058357E"/>
    <w:rsid w:val="005951F6"/>
    <w:rsid w:val="00605D82"/>
    <w:rsid w:val="0062670C"/>
    <w:rsid w:val="00642081"/>
    <w:rsid w:val="006632EA"/>
    <w:rsid w:val="00681110"/>
    <w:rsid w:val="0068430A"/>
    <w:rsid w:val="0069229B"/>
    <w:rsid w:val="00696869"/>
    <w:rsid w:val="006B4943"/>
    <w:rsid w:val="006C4AEF"/>
    <w:rsid w:val="00705A0A"/>
    <w:rsid w:val="00765568"/>
    <w:rsid w:val="00777F62"/>
    <w:rsid w:val="007F69A0"/>
    <w:rsid w:val="00831ED9"/>
    <w:rsid w:val="00845DAC"/>
    <w:rsid w:val="0086325A"/>
    <w:rsid w:val="00895436"/>
    <w:rsid w:val="008E5EAB"/>
    <w:rsid w:val="00920BF7"/>
    <w:rsid w:val="00924F5A"/>
    <w:rsid w:val="009529A3"/>
    <w:rsid w:val="00967FB9"/>
    <w:rsid w:val="00976D02"/>
    <w:rsid w:val="00984C89"/>
    <w:rsid w:val="009A21F3"/>
    <w:rsid w:val="009B674D"/>
    <w:rsid w:val="009D15CB"/>
    <w:rsid w:val="009E4F5A"/>
    <w:rsid w:val="009F3563"/>
    <w:rsid w:val="009F65D1"/>
    <w:rsid w:val="00A114B5"/>
    <w:rsid w:val="00A255FB"/>
    <w:rsid w:val="00A3678F"/>
    <w:rsid w:val="00A514C0"/>
    <w:rsid w:val="00AB6331"/>
    <w:rsid w:val="00AC59B9"/>
    <w:rsid w:val="00AE36D9"/>
    <w:rsid w:val="00AE795D"/>
    <w:rsid w:val="00B31459"/>
    <w:rsid w:val="00B913B5"/>
    <w:rsid w:val="00BC7CC1"/>
    <w:rsid w:val="00BE0098"/>
    <w:rsid w:val="00BE029B"/>
    <w:rsid w:val="00BE249A"/>
    <w:rsid w:val="00C0718A"/>
    <w:rsid w:val="00C3057C"/>
    <w:rsid w:val="00C34536"/>
    <w:rsid w:val="00C4787A"/>
    <w:rsid w:val="00C64B56"/>
    <w:rsid w:val="00CE659B"/>
    <w:rsid w:val="00D0135A"/>
    <w:rsid w:val="00D44A79"/>
    <w:rsid w:val="00D671C8"/>
    <w:rsid w:val="00D7427A"/>
    <w:rsid w:val="00D8088C"/>
    <w:rsid w:val="00D84758"/>
    <w:rsid w:val="00DA3F84"/>
    <w:rsid w:val="00DC7131"/>
    <w:rsid w:val="00DF6AFD"/>
    <w:rsid w:val="00E24830"/>
    <w:rsid w:val="00E24E66"/>
    <w:rsid w:val="00E427BE"/>
    <w:rsid w:val="00E45FAD"/>
    <w:rsid w:val="00E91E2B"/>
    <w:rsid w:val="00EA2E65"/>
    <w:rsid w:val="00EF00C5"/>
    <w:rsid w:val="00F2180A"/>
    <w:rsid w:val="00F310D4"/>
    <w:rsid w:val="00F651F0"/>
    <w:rsid w:val="00F704E2"/>
    <w:rsid w:val="00F76ED7"/>
    <w:rsid w:val="00F951DB"/>
    <w:rsid w:val="00FA1D6D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72</cp:revision>
  <dcterms:created xsi:type="dcterms:W3CDTF">2016-02-10T11:12:00Z</dcterms:created>
  <dcterms:modified xsi:type="dcterms:W3CDTF">2016-02-11T08:49:00Z</dcterms:modified>
</cp:coreProperties>
</file>