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DC" w:rsidRPr="00143945" w:rsidRDefault="00DC64DC" w:rsidP="00523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945">
        <w:rPr>
          <w:rFonts w:ascii="Times New Roman" w:hAnsi="Times New Roman" w:cs="Times New Roman"/>
          <w:b/>
          <w:bCs/>
          <w:sz w:val="28"/>
          <w:szCs w:val="28"/>
        </w:rPr>
        <w:t>ПРЕДВАРИТЕЛНА ОЦЕНКА НА ВЪЗДЕЙСТВИЕ</w:t>
      </w:r>
    </w:p>
    <w:p w:rsidR="00DC64DC" w:rsidRPr="00143945" w:rsidRDefault="00DC64DC" w:rsidP="00523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945">
        <w:rPr>
          <w:rFonts w:ascii="Times New Roman" w:hAnsi="Times New Roman" w:cs="Times New Roman"/>
          <w:b/>
          <w:bCs/>
          <w:sz w:val="28"/>
          <w:szCs w:val="28"/>
        </w:rPr>
        <w:t xml:space="preserve">НА ПРОЕКТ НА </w:t>
      </w:r>
      <w:r>
        <w:rPr>
          <w:rFonts w:ascii="Times New Roman" w:hAnsi="Times New Roman" w:cs="Times New Roman"/>
          <w:b/>
          <w:bCs/>
          <w:sz w:val="28"/>
          <w:szCs w:val="28"/>
        </w:rPr>
        <w:t>НАРЕДБА ЗА УСЛОВИЯТА И РЕДА ЗА ИЗДАВАНЕ                    НА РАЗРЕШИТЕЛНИ ЗА ВОДОВЗЕМАНЕ, ИЗВЪРШВАНЕ НА УСЛУГА              НА ВОДОПРЕНОС/ВОДОПОДАВАНЕ НА СЕРВИТУТНИ ПРАВА И ПРАВО НА ПРОКАРВАНЕ НА ВОДОПРОВОДИ ЗА МИНЕРАЛНА ВОДА                             НА ТЕРИТОРИЯТА НА ОБЩИНА БАЛЧИК</w:t>
      </w:r>
    </w:p>
    <w:p w:rsidR="00DC64DC" w:rsidRDefault="00DC64DC" w:rsidP="0014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DC" w:rsidRPr="00E2528B" w:rsidRDefault="00DC64DC" w:rsidP="0014394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28B">
        <w:rPr>
          <w:rFonts w:ascii="Times New Roman" w:hAnsi="Times New Roman" w:cs="Times New Roman"/>
          <w:b/>
          <w:bCs/>
          <w:sz w:val="24"/>
          <w:szCs w:val="24"/>
        </w:rPr>
        <w:t>Основания на законодателната инициатива.</w:t>
      </w:r>
    </w:p>
    <w:p w:rsidR="00DC64DC" w:rsidRPr="00086C51" w:rsidRDefault="00DC64DC" w:rsidP="00086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45D">
        <w:rPr>
          <w:rFonts w:ascii="Times New Roman" w:hAnsi="Times New Roman" w:cs="Times New Roman"/>
          <w:sz w:val="24"/>
          <w:szCs w:val="24"/>
        </w:rPr>
        <w:t>На основание чл. 21, ал. 2 от Закона за местното самоуправление и местната администрация /ЗМСМА/</w:t>
      </w:r>
      <w:r>
        <w:rPr>
          <w:rFonts w:ascii="Times New Roman" w:hAnsi="Times New Roman" w:cs="Times New Roman"/>
          <w:sz w:val="24"/>
          <w:szCs w:val="24"/>
        </w:rPr>
        <w:t xml:space="preserve">, чл. 8 и </w:t>
      </w:r>
      <w:r w:rsidRPr="0041045D">
        <w:rPr>
          <w:rFonts w:ascii="Times New Roman" w:hAnsi="Times New Roman" w:cs="Times New Roman"/>
          <w:sz w:val="24"/>
          <w:szCs w:val="24"/>
        </w:rPr>
        <w:t>чл. 26 от Закона за нормативните актове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6C51">
        <w:rPr>
          <w:rFonts w:ascii="Times New Roman" w:hAnsi="Times New Roman" w:cs="Times New Roman"/>
          <w:sz w:val="24"/>
          <w:szCs w:val="24"/>
        </w:rPr>
        <w:t>чл. 76, ал. 3 от Адми</w:t>
      </w:r>
      <w:r>
        <w:rPr>
          <w:rFonts w:ascii="Times New Roman" w:hAnsi="Times New Roman" w:cs="Times New Roman"/>
          <w:sz w:val="24"/>
          <w:szCs w:val="24"/>
        </w:rPr>
        <w:t>нистративно-процесуалния кодекс и Решение № 33 от 30.01.2019 г. на Министъра на околната среда и водите, Общински съвет – Балчик</w:t>
      </w:r>
      <w:r w:rsidRPr="0041045D">
        <w:rPr>
          <w:rFonts w:ascii="Times New Roman" w:hAnsi="Times New Roman" w:cs="Times New Roman"/>
          <w:sz w:val="24"/>
          <w:szCs w:val="24"/>
        </w:rPr>
        <w:t xml:space="preserve"> може да приеме </w:t>
      </w:r>
      <w:r w:rsidRPr="00E11ECD">
        <w:rPr>
          <w:rFonts w:ascii="Times New Roman" w:hAnsi="Times New Roman" w:cs="Times New Roman"/>
          <w:sz w:val="24"/>
          <w:szCs w:val="24"/>
        </w:rPr>
        <w:t>Наредба за условията и реда за издаване на разрешителни за водовземане, извършване на услуга на водопренос/водоподаване по общински водопроводи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ECD">
        <w:rPr>
          <w:rFonts w:ascii="Times New Roman" w:hAnsi="Times New Roman" w:cs="Times New Roman"/>
          <w:sz w:val="24"/>
          <w:szCs w:val="24"/>
        </w:rPr>
        <w:t>за минерална вода и учредяване на сервитутни права и право на прокарване на водопроводи за минерална вод</w:t>
      </w:r>
      <w:r>
        <w:rPr>
          <w:rFonts w:ascii="Times New Roman" w:hAnsi="Times New Roman" w:cs="Times New Roman"/>
          <w:sz w:val="24"/>
          <w:szCs w:val="24"/>
        </w:rPr>
        <w:t>а на територията на Община Балчик.</w:t>
      </w:r>
    </w:p>
    <w:p w:rsidR="00DC64DC" w:rsidRPr="0041045D" w:rsidRDefault="00DC64DC" w:rsidP="0014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4DC" w:rsidRDefault="00DC64DC" w:rsidP="00143945">
      <w:pPr>
        <w:pStyle w:val="ListParagraph"/>
        <w:numPr>
          <w:ilvl w:val="0"/>
          <w:numId w:val="1"/>
        </w:numPr>
        <w:tabs>
          <w:tab w:val="left" w:pos="1134"/>
          <w:tab w:val="left" w:pos="51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28B">
        <w:rPr>
          <w:rFonts w:ascii="Times New Roman" w:hAnsi="Times New Roman" w:cs="Times New Roman"/>
          <w:b/>
          <w:bCs/>
          <w:sz w:val="24"/>
          <w:szCs w:val="24"/>
        </w:rPr>
        <w:t>Заинтересовани страни.</w:t>
      </w:r>
    </w:p>
    <w:p w:rsidR="00DC64DC" w:rsidRPr="00667216" w:rsidRDefault="00DC64DC" w:rsidP="00667216">
      <w:pPr>
        <w:pStyle w:val="ListParagraph"/>
        <w:tabs>
          <w:tab w:val="left" w:pos="1134"/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216">
        <w:rPr>
          <w:rFonts w:ascii="Times New Roman" w:hAnsi="Times New Roman" w:cs="Times New Roman"/>
          <w:sz w:val="24"/>
          <w:szCs w:val="24"/>
        </w:rPr>
        <w:t>Заинтересовани страни са всички граждани и юридически лица.</w:t>
      </w:r>
    </w:p>
    <w:p w:rsidR="00DC64DC" w:rsidRPr="00E2528B" w:rsidRDefault="00DC64DC" w:rsidP="00143945">
      <w:pPr>
        <w:tabs>
          <w:tab w:val="left" w:pos="1134"/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4DC" w:rsidRDefault="00DC64DC" w:rsidP="00667216">
      <w:pPr>
        <w:pStyle w:val="ListParagraph"/>
        <w:numPr>
          <w:ilvl w:val="0"/>
          <w:numId w:val="1"/>
        </w:numPr>
        <w:tabs>
          <w:tab w:val="left" w:pos="1134"/>
          <w:tab w:val="left" w:pos="51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28B">
        <w:rPr>
          <w:rFonts w:ascii="Times New Roman" w:hAnsi="Times New Roman" w:cs="Times New Roman"/>
          <w:b/>
          <w:bCs/>
          <w:sz w:val="24"/>
          <w:szCs w:val="24"/>
        </w:rPr>
        <w:t>Анализ на разходи и ползи.</w:t>
      </w:r>
    </w:p>
    <w:p w:rsidR="00DC64DC" w:rsidRPr="00667216" w:rsidRDefault="00DC64DC" w:rsidP="00667216">
      <w:pPr>
        <w:pStyle w:val="ListParagraph"/>
        <w:tabs>
          <w:tab w:val="left" w:pos="1134"/>
          <w:tab w:val="left" w:pos="51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216">
        <w:rPr>
          <w:rFonts w:ascii="Times New Roman" w:hAnsi="Times New Roman" w:cs="Times New Roman"/>
          <w:sz w:val="24"/>
          <w:szCs w:val="24"/>
        </w:rPr>
        <w:t xml:space="preserve">За приемане на </w:t>
      </w:r>
      <w:r w:rsidRPr="00E11ECD">
        <w:rPr>
          <w:rFonts w:ascii="Times New Roman" w:hAnsi="Times New Roman" w:cs="Times New Roman"/>
          <w:sz w:val="24"/>
          <w:szCs w:val="24"/>
          <w:lang w:eastAsia="en-US"/>
        </w:rPr>
        <w:t xml:space="preserve">Наредба </w:t>
      </w:r>
      <w:r w:rsidRPr="00E11ECD">
        <w:rPr>
          <w:rFonts w:ascii="Times New Roman" w:hAnsi="Times New Roman" w:cs="Times New Roman"/>
          <w:sz w:val="24"/>
          <w:szCs w:val="24"/>
        </w:rPr>
        <w:t>за условията и реда за издаване на разрешителни за водовземане, извършване на услуга на водопренос/водоподаване по общински водопроводи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ECD">
        <w:rPr>
          <w:rFonts w:ascii="Times New Roman" w:hAnsi="Times New Roman" w:cs="Times New Roman"/>
          <w:sz w:val="24"/>
          <w:szCs w:val="24"/>
        </w:rPr>
        <w:t>за минерална вода и учредяване на сервитутни права и право на прокарване на водопроводи за минерална вод</w:t>
      </w:r>
      <w:r>
        <w:rPr>
          <w:rFonts w:ascii="Times New Roman" w:hAnsi="Times New Roman" w:cs="Times New Roman"/>
          <w:sz w:val="24"/>
          <w:szCs w:val="24"/>
        </w:rPr>
        <w:t xml:space="preserve">а на територията на Община Балчик </w:t>
      </w:r>
      <w:r w:rsidRPr="00667216">
        <w:rPr>
          <w:rFonts w:ascii="Times New Roman" w:hAnsi="Times New Roman" w:cs="Times New Roman"/>
        </w:rPr>
        <w:t>няма да има допълнителни финансови и други разходи.</w:t>
      </w:r>
    </w:p>
    <w:p w:rsidR="00DC64DC" w:rsidRPr="00E2528B" w:rsidRDefault="00DC64DC" w:rsidP="00143945">
      <w:pPr>
        <w:tabs>
          <w:tab w:val="left" w:pos="1134"/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4DC" w:rsidRPr="00E2528B" w:rsidRDefault="00DC64DC" w:rsidP="00143945">
      <w:pPr>
        <w:pStyle w:val="ListParagraph"/>
        <w:numPr>
          <w:ilvl w:val="0"/>
          <w:numId w:val="1"/>
        </w:numPr>
        <w:tabs>
          <w:tab w:val="left" w:pos="1134"/>
          <w:tab w:val="left" w:pos="51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28B">
        <w:rPr>
          <w:rFonts w:ascii="Times New Roman" w:hAnsi="Times New Roman" w:cs="Times New Roman"/>
          <w:b/>
          <w:bCs/>
          <w:sz w:val="24"/>
          <w:szCs w:val="24"/>
        </w:rPr>
        <w:t>Административна тежест и структурни промени.</w:t>
      </w:r>
    </w:p>
    <w:p w:rsidR="00DC64DC" w:rsidRPr="00667216" w:rsidRDefault="00DC64DC" w:rsidP="00667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16">
        <w:rPr>
          <w:rFonts w:ascii="Times New Roman" w:hAnsi="Times New Roman" w:cs="Times New Roman"/>
          <w:sz w:val="24"/>
          <w:szCs w:val="24"/>
        </w:rPr>
        <w:t xml:space="preserve">Предложения проект за приемане на </w:t>
      </w:r>
      <w:r w:rsidRPr="00E11ECD">
        <w:rPr>
          <w:rFonts w:ascii="Times New Roman" w:hAnsi="Times New Roman" w:cs="Times New Roman"/>
          <w:sz w:val="24"/>
          <w:szCs w:val="24"/>
        </w:rPr>
        <w:t>Наредба за условията и реда за издаване на разрешителни за водовземане, извършване на услуга на водопренос/водоподаване по общински водопроводи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ECD">
        <w:rPr>
          <w:rFonts w:ascii="Times New Roman" w:hAnsi="Times New Roman" w:cs="Times New Roman"/>
          <w:sz w:val="24"/>
          <w:szCs w:val="24"/>
        </w:rPr>
        <w:t>за минерална вода и учредяване на сервитутни права и право на прокарване на водопроводи за минерална во</w:t>
      </w:r>
      <w:r>
        <w:rPr>
          <w:rFonts w:ascii="Times New Roman" w:hAnsi="Times New Roman" w:cs="Times New Roman"/>
          <w:sz w:val="24"/>
          <w:szCs w:val="24"/>
        </w:rPr>
        <w:t>да на територията на Община Балчик</w:t>
      </w:r>
      <w:bookmarkStart w:id="0" w:name="_GoBack"/>
      <w:bookmarkEnd w:id="0"/>
      <w:r w:rsidRPr="00667216">
        <w:rPr>
          <w:rFonts w:ascii="Times New Roman" w:hAnsi="Times New Roman" w:cs="Times New Roman"/>
          <w:sz w:val="24"/>
          <w:szCs w:val="24"/>
        </w:rPr>
        <w:t xml:space="preserve"> не налага преструктуриране и промяна в организацията на дейността н</w:t>
      </w:r>
      <w:r>
        <w:rPr>
          <w:rFonts w:ascii="Times New Roman" w:hAnsi="Times New Roman" w:cs="Times New Roman"/>
          <w:sz w:val="24"/>
          <w:szCs w:val="24"/>
        </w:rPr>
        <w:t>а Общинска администрация - Балчик</w:t>
      </w:r>
      <w:r w:rsidRPr="00667216">
        <w:rPr>
          <w:rFonts w:ascii="Times New Roman" w:hAnsi="Times New Roman" w:cs="Times New Roman"/>
          <w:sz w:val="24"/>
          <w:szCs w:val="24"/>
        </w:rPr>
        <w:t>.</w:t>
      </w:r>
    </w:p>
    <w:p w:rsidR="00DC64DC" w:rsidRPr="00413C2B" w:rsidRDefault="00DC64DC" w:rsidP="00413C2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4DC" w:rsidRPr="00E2528B" w:rsidRDefault="00DC64DC" w:rsidP="00143945">
      <w:pPr>
        <w:tabs>
          <w:tab w:val="left" w:pos="1134"/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4DC" w:rsidRPr="00E2528B" w:rsidRDefault="00DC64DC" w:rsidP="00143945">
      <w:pPr>
        <w:pStyle w:val="ListParagraph"/>
        <w:numPr>
          <w:ilvl w:val="0"/>
          <w:numId w:val="1"/>
        </w:numPr>
        <w:tabs>
          <w:tab w:val="left" w:pos="1134"/>
          <w:tab w:val="left" w:pos="51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28B">
        <w:rPr>
          <w:rFonts w:ascii="Times New Roman" w:hAnsi="Times New Roman" w:cs="Times New Roman"/>
          <w:b/>
          <w:bCs/>
          <w:sz w:val="24"/>
          <w:szCs w:val="24"/>
        </w:rPr>
        <w:t>Въздействие върху нормативната уредба.</w:t>
      </w:r>
    </w:p>
    <w:p w:rsidR="00DC64DC" w:rsidRPr="00E2528B" w:rsidRDefault="00DC64DC" w:rsidP="001439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216">
        <w:rPr>
          <w:rFonts w:ascii="Times New Roman" w:hAnsi="Times New Roman" w:cs="Times New Roman"/>
          <w:sz w:val="24"/>
          <w:szCs w:val="24"/>
        </w:rPr>
        <w:t xml:space="preserve">Предложения проект за </w:t>
      </w:r>
      <w:r w:rsidRPr="00E11ECD">
        <w:rPr>
          <w:rFonts w:ascii="Times New Roman" w:hAnsi="Times New Roman" w:cs="Times New Roman"/>
          <w:sz w:val="24"/>
          <w:szCs w:val="24"/>
        </w:rPr>
        <w:t>Наредба за условията и реда за издаване на разрешителни за водовземане, извършване на услуга на водопренос/водоподаване по общински водопроводи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ECD">
        <w:rPr>
          <w:rFonts w:ascii="Times New Roman" w:hAnsi="Times New Roman" w:cs="Times New Roman"/>
          <w:sz w:val="24"/>
          <w:szCs w:val="24"/>
        </w:rPr>
        <w:t>за минерална вода и учредяване на сервитутни права и право на прокарване на водопроводи за минерална вода на те</w:t>
      </w:r>
      <w:r>
        <w:rPr>
          <w:rFonts w:ascii="Times New Roman" w:hAnsi="Times New Roman" w:cs="Times New Roman"/>
          <w:sz w:val="24"/>
          <w:szCs w:val="24"/>
        </w:rPr>
        <w:t>риторията на Община Балчик</w:t>
      </w:r>
      <w:r w:rsidRPr="0066721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оказва въздействие върху други нормативни актове. </w:t>
      </w:r>
    </w:p>
    <w:p w:rsidR="00DC64DC" w:rsidRPr="00F57156" w:rsidRDefault="00DC64DC" w:rsidP="006C4EBE">
      <w:pPr>
        <w:pStyle w:val="BodyTextIndent"/>
        <w:spacing w:line="276" w:lineRule="auto"/>
        <w:ind w:left="0"/>
        <w:rPr>
          <w:b w:val="0"/>
          <w:bCs w:val="0"/>
          <w:u w:val="none"/>
        </w:rPr>
      </w:pPr>
    </w:p>
    <w:p w:rsidR="00DC64DC" w:rsidRPr="00F57156" w:rsidRDefault="00DC64DC">
      <w:pPr>
        <w:rPr>
          <w:rFonts w:ascii="Times New Roman" w:hAnsi="Times New Roman" w:cs="Times New Roman"/>
        </w:rPr>
      </w:pPr>
    </w:p>
    <w:sectPr w:rsidR="00DC64DC" w:rsidRPr="00F57156" w:rsidSect="00873044">
      <w:pgSz w:w="12240" w:h="15840" w:code="1"/>
      <w:pgMar w:top="851" w:right="90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1B8"/>
    <w:multiLevelType w:val="hybridMultilevel"/>
    <w:tmpl w:val="D6B0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EBE"/>
    <w:rsid w:val="00086C51"/>
    <w:rsid w:val="00091811"/>
    <w:rsid w:val="000A226D"/>
    <w:rsid w:val="00143945"/>
    <w:rsid w:val="001929BD"/>
    <w:rsid w:val="001B2F51"/>
    <w:rsid w:val="00210FDA"/>
    <w:rsid w:val="00300EA9"/>
    <w:rsid w:val="003C4D92"/>
    <w:rsid w:val="0041045D"/>
    <w:rsid w:val="00413C2B"/>
    <w:rsid w:val="00434D8D"/>
    <w:rsid w:val="00481F50"/>
    <w:rsid w:val="00482CEB"/>
    <w:rsid w:val="004C25FD"/>
    <w:rsid w:val="005239FB"/>
    <w:rsid w:val="005703F8"/>
    <w:rsid w:val="00667216"/>
    <w:rsid w:val="0067066A"/>
    <w:rsid w:val="006C4EBE"/>
    <w:rsid w:val="007031AE"/>
    <w:rsid w:val="00797318"/>
    <w:rsid w:val="00797F5D"/>
    <w:rsid w:val="007F68AA"/>
    <w:rsid w:val="00873044"/>
    <w:rsid w:val="008D6D27"/>
    <w:rsid w:val="00A25708"/>
    <w:rsid w:val="00AF0BE7"/>
    <w:rsid w:val="00B333C1"/>
    <w:rsid w:val="00C11FE5"/>
    <w:rsid w:val="00C47839"/>
    <w:rsid w:val="00C72AB2"/>
    <w:rsid w:val="00D54E0E"/>
    <w:rsid w:val="00DC64DC"/>
    <w:rsid w:val="00E11ECD"/>
    <w:rsid w:val="00E2528B"/>
    <w:rsid w:val="00EF6C65"/>
    <w:rsid w:val="00F44638"/>
    <w:rsid w:val="00F5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5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C4EBE"/>
    <w:pPr>
      <w:spacing w:after="0" w:line="240" w:lineRule="auto"/>
      <w:ind w:left="720"/>
      <w:jc w:val="both"/>
    </w:pPr>
    <w:rPr>
      <w:rFonts w:cs="Times New Roman"/>
      <w:b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4EBE"/>
    <w:rPr>
      <w:rFonts w:ascii="Times New Roman" w:hAnsi="Times New Roman" w:cs="Times New Roman"/>
      <w:b/>
      <w:bCs/>
      <w:sz w:val="20"/>
      <w:szCs w:val="20"/>
      <w:u w:val="single"/>
      <w:lang w:eastAsia="bg-BG"/>
    </w:rPr>
  </w:style>
  <w:style w:type="paragraph" w:styleId="ListParagraph">
    <w:name w:val="List Paragraph"/>
    <w:basedOn w:val="Normal"/>
    <w:uiPriority w:val="99"/>
    <w:qFormat/>
    <w:rsid w:val="001439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343</Words>
  <Characters>1956</Characters>
  <Application>Microsoft Office Outlook</Application>
  <DocSecurity>0</DocSecurity>
  <Lines>0</Lines>
  <Paragraphs>0</Paragraphs>
  <ScaleCrop>false</ScaleCrop>
  <Company>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ОЦЕНКА НА ВЪЗДЕЙСТВИЕ</dc:title>
  <dc:subject/>
  <dc:creator>User</dc:creator>
  <cp:keywords/>
  <dc:description/>
  <cp:lastModifiedBy>na</cp:lastModifiedBy>
  <cp:revision>2</cp:revision>
  <dcterms:created xsi:type="dcterms:W3CDTF">2019-07-12T07:34:00Z</dcterms:created>
  <dcterms:modified xsi:type="dcterms:W3CDTF">2019-07-12T07:34:00Z</dcterms:modified>
</cp:coreProperties>
</file>