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F9" w:rsidRPr="00D96470" w:rsidRDefault="00D96470" w:rsidP="007533F9">
      <w:pPr>
        <w:jc w:val="center"/>
        <w:rPr>
          <w:rFonts w:ascii="Times New Roman" w:hAnsi="Times New Roman" w:cs="Times New Roman"/>
          <w:b/>
          <w:bCs/>
        </w:rPr>
      </w:pPr>
      <w:r w:rsidRPr="00D96470">
        <w:rPr>
          <w:rFonts w:ascii="Times New Roman" w:hAnsi="Times New Roman" w:cs="Times New Roman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97.8pt;height:105.05pt;z-index:251658240">
            <v:imagedata r:id="rId5" o:title=""/>
            <w10:wrap type="square"/>
          </v:shape>
          <o:OLEObject Type="Embed" ProgID="Word.Document.8" ShapeID="_x0000_s1026" DrawAspect="Content" ObjectID="_1795343734" r:id="rId6">
            <o:FieldCodes>\s</o:FieldCodes>
          </o:OLEObject>
        </w:object>
      </w: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З  А  П  О  В  Е  Д</w:t>
      </w: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№ </w:t>
      </w:r>
      <w:r w:rsidR="00DA5442" w:rsidRPr="00D964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1447</w:t>
      </w: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гр. Балчик,</w:t>
      </w:r>
      <w:r w:rsidR="00DA5442" w:rsidRPr="00D96470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26.11.</w:t>
      </w:r>
      <w:r w:rsidRPr="00D96470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2024г.</w:t>
      </w: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:rsidR="005566BD" w:rsidRPr="00D96470" w:rsidRDefault="005566BD" w:rsidP="005566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:rsidR="00AB12DD" w:rsidRPr="00D96470" w:rsidRDefault="005566BD" w:rsidP="00731325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</w:t>
      </w:r>
      <w:r w:rsidR="00AB12DD" w:rsidRPr="00D96470">
        <w:rPr>
          <w:rFonts w:ascii="Times New Roman" w:hAnsi="Times New Roman" w:cs="Times New Roman"/>
        </w:rPr>
        <w:t>На основание чл. 44, ал. 2 от ЗМСМА, чл. 91, ал.1 от Правилника за прилагане на Закона за социалните услуги във връзка с чл. 18, ал.3, т.2, чл. 25, ал. 2, т. 7, чл. 29, ал. 3, т. 3,  чл. 64 от Закона за социалните услуги, както и в</w:t>
      </w:r>
      <w:r w:rsidR="007858DB" w:rsidRPr="00D96470">
        <w:rPr>
          <w:rFonts w:ascii="Times New Roman" w:hAnsi="Times New Roman" w:cs="Times New Roman"/>
        </w:rPr>
        <w:t>ъв</w:t>
      </w:r>
      <w:r w:rsidR="00AB12DD" w:rsidRPr="00D96470">
        <w:rPr>
          <w:rFonts w:ascii="Times New Roman" w:hAnsi="Times New Roman" w:cs="Times New Roman"/>
        </w:rPr>
        <w:t xml:space="preserve"> </w:t>
      </w:r>
      <w:r w:rsidR="007858DB" w:rsidRPr="00D96470">
        <w:rPr>
          <w:rFonts w:ascii="Times New Roman" w:hAnsi="Times New Roman" w:cs="Times New Roman"/>
        </w:rPr>
        <w:t>връзка</w:t>
      </w:r>
      <w:r w:rsidR="00AB12DD" w:rsidRPr="00D96470">
        <w:rPr>
          <w:rFonts w:ascii="Times New Roman" w:hAnsi="Times New Roman" w:cs="Times New Roman"/>
        </w:rPr>
        <w:t xml:space="preserve"> </w:t>
      </w:r>
      <w:r w:rsidR="007858DB" w:rsidRPr="00D96470">
        <w:rPr>
          <w:rFonts w:ascii="Times New Roman" w:hAnsi="Times New Roman" w:cs="Times New Roman"/>
        </w:rPr>
        <w:t>с  Решения</w:t>
      </w:r>
      <w:r w:rsidR="00AB12DD" w:rsidRPr="00D96470">
        <w:rPr>
          <w:rFonts w:ascii="Times New Roman" w:hAnsi="Times New Roman" w:cs="Times New Roman"/>
        </w:rPr>
        <w:t xml:space="preserve"> № </w:t>
      </w:r>
      <w:r w:rsidRPr="00D96470">
        <w:rPr>
          <w:rFonts w:ascii="Times New Roman" w:hAnsi="Times New Roman" w:cs="Times New Roman"/>
        </w:rPr>
        <w:t>294, 295/31.01.2013</w:t>
      </w:r>
      <w:r w:rsidR="007858DB" w:rsidRPr="00D96470">
        <w:rPr>
          <w:rFonts w:ascii="Times New Roman" w:hAnsi="Times New Roman" w:cs="Times New Roman"/>
        </w:rPr>
        <w:t xml:space="preserve"> г.</w:t>
      </w:r>
      <w:r w:rsidRPr="00D96470">
        <w:rPr>
          <w:rFonts w:ascii="Times New Roman" w:hAnsi="Times New Roman" w:cs="Times New Roman"/>
        </w:rPr>
        <w:t>, Решения №104, 105/22.05.2020г.</w:t>
      </w:r>
      <w:r w:rsidR="00AB12DD" w:rsidRPr="00D96470">
        <w:rPr>
          <w:rFonts w:ascii="Times New Roman" w:hAnsi="Times New Roman" w:cs="Times New Roman"/>
        </w:rPr>
        <w:t xml:space="preserve"> </w:t>
      </w:r>
      <w:r w:rsidR="007858DB" w:rsidRPr="00D96470">
        <w:rPr>
          <w:rFonts w:ascii="Times New Roman" w:hAnsi="Times New Roman" w:cs="Times New Roman"/>
        </w:rPr>
        <w:t xml:space="preserve"> и</w:t>
      </w:r>
      <w:r w:rsidRPr="00D96470">
        <w:rPr>
          <w:rFonts w:ascii="Times New Roman" w:hAnsi="Times New Roman" w:cs="Times New Roman"/>
        </w:rPr>
        <w:t xml:space="preserve"> Решение №539/27.02.2014</w:t>
      </w:r>
      <w:r w:rsidR="007858DB" w:rsidRPr="00D96470">
        <w:rPr>
          <w:rFonts w:ascii="Times New Roman" w:hAnsi="Times New Roman" w:cs="Times New Roman"/>
        </w:rPr>
        <w:t xml:space="preserve"> г. </w:t>
      </w:r>
      <w:r w:rsidR="00AB12DD" w:rsidRPr="00D96470">
        <w:rPr>
          <w:rFonts w:ascii="Times New Roman" w:hAnsi="Times New Roman" w:cs="Times New Roman"/>
        </w:rPr>
        <w:t xml:space="preserve">на Общински съвет </w:t>
      </w:r>
      <w:r w:rsidR="002B5843" w:rsidRPr="00D96470">
        <w:rPr>
          <w:rFonts w:ascii="Times New Roman" w:hAnsi="Times New Roman" w:cs="Times New Roman"/>
        </w:rPr>
        <w:t>–</w:t>
      </w:r>
      <w:r w:rsidR="00AB12DD" w:rsidRPr="00D96470">
        <w:rPr>
          <w:rFonts w:ascii="Times New Roman" w:hAnsi="Times New Roman" w:cs="Times New Roman"/>
        </w:rPr>
        <w:t xml:space="preserve"> </w:t>
      </w:r>
      <w:r w:rsidRPr="00D96470">
        <w:rPr>
          <w:rFonts w:ascii="Times New Roman" w:hAnsi="Times New Roman" w:cs="Times New Roman"/>
        </w:rPr>
        <w:t>Балчик</w:t>
      </w:r>
    </w:p>
    <w:p w:rsidR="002B5843" w:rsidRPr="00D96470" w:rsidRDefault="002B5843" w:rsidP="00731325">
      <w:pPr>
        <w:jc w:val="both"/>
        <w:rPr>
          <w:rFonts w:ascii="Times New Roman" w:hAnsi="Times New Roman" w:cs="Times New Roman"/>
        </w:rPr>
      </w:pPr>
    </w:p>
    <w:p w:rsidR="00AB12DD" w:rsidRPr="00D96470" w:rsidRDefault="00AB12DD" w:rsidP="00731325">
      <w:pPr>
        <w:jc w:val="center"/>
        <w:rPr>
          <w:rFonts w:ascii="Times New Roman" w:hAnsi="Times New Roman" w:cs="Times New Roman"/>
          <w:b/>
          <w:bCs/>
        </w:rPr>
      </w:pPr>
      <w:r w:rsidRPr="00D96470">
        <w:rPr>
          <w:rFonts w:ascii="Times New Roman" w:hAnsi="Times New Roman" w:cs="Times New Roman"/>
          <w:b/>
          <w:bCs/>
        </w:rPr>
        <w:t>О Т К Р И В А М:</w:t>
      </w:r>
    </w:p>
    <w:p w:rsidR="002B5843" w:rsidRPr="00D96470" w:rsidRDefault="002B5843" w:rsidP="00731325">
      <w:pPr>
        <w:jc w:val="center"/>
        <w:rPr>
          <w:rFonts w:ascii="Times New Roman" w:hAnsi="Times New Roman" w:cs="Times New Roman"/>
        </w:rPr>
      </w:pPr>
    </w:p>
    <w:p w:rsidR="00AB12DD" w:rsidRPr="00D96470" w:rsidRDefault="002B5843" w:rsidP="00731325">
      <w:pPr>
        <w:jc w:val="center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</w:t>
      </w:r>
      <w:r w:rsidR="00AB12DD" w:rsidRPr="00D96470">
        <w:rPr>
          <w:rFonts w:ascii="Times New Roman" w:hAnsi="Times New Roman" w:cs="Times New Roman"/>
        </w:rPr>
        <w:t>онкурс за възлагане управлението на социалните услуги</w:t>
      </w:r>
    </w:p>
    <w:p w:rsidR="00E439F7" w:rsidRPr="00D96470" w:rsidRDefault="00AB12DD" w:rsidP="00E439F7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 </w:t>
      </w:r>
      <w:r w:rsidR="00E439F7" w:rsidRPr="00D96470">
        <w:rPr>
          <w:rFonts w:ascii="Times New Roman" w:hAnsi="Times New Roman" w:cs="Times New Roman"/>
        </w:rPr>
        <w:t>„ Център за обществена подкрепа “</w:t>
      </w:r>
      <w:r w:rsidR="00582159" w:rsidRPr="00D96470">
        <w:rPr>
          <w:rFonts w:ascii="Times New Roman" w:hAnsi="Times New Roman" w:cs="Times New Roman"/>
        </w:rPr>
        <w:t xml:space="preserve"> /ЦОП/</w:t>
      </w:r>
      <w:r w:rsidR="00E439F7" w:rsidRPr="00D96470">
        <w:rPr>
          <w:rFonts w:ascii="Times New Roman" w:hAnsi="Times New Roman" w:cs="Times New Roman"/>
        </w:rPr>
        <w:t xml:space="preserve"> в гр. </w:t>
      </w:r>
      <w:r w:rsidR="00582159" w:rsidRPr="00D96470">
        <w:rPr>
          <w:rFonts w:ascii="Times New Roman" w:hAnsi="Times New Roman" w:cs="Times New Roman"/>
        </w:rPr>
        <w:t>Балчик, п</w:t>
      </w:r>
      <w:r w:rsidR="00E439F7" w:rsidRPr="00D96470">
        <w:rPr>
          <w:rFonts w:ascii="Times New Roman" w:hAnsi="Times New Roman" w:cs="Times New Roman"/>
        </w:rPr>
        <w:t xml:space="preserve">л. </w:t>
      </w:r>
      <w:r w:rsidR="00582159" w:rsidRPr="00D96470">
        <w:rPr>
          <w:rFonts w:ascii="Times New Roman" w:hAnsi="Times New Roman" w:cs="Times New Roman"/>
        </w:rPr>
        <w:t>„</w:t>
      </w:r>
      <w:proofErr w:type="spellStart"/>
      <w:r w:rsidR="00582159" w:rsidRPr="00D96470">
        <w:rPr>
          <w:rFonts w:ascii="Times New Roman" w:hAnsi="Times New Roman" w:cs="Times New Roman"/>
        </w:rPr>
        <w:t>кап</w:t>
      </w:r>
      <w:proofErr w:type="spellEnd"/>
      <w:r w:rsidR="00582159" w:rsidRPr="00D96470">
        <w:rPr>
          <w:rFonts w:ascii="Times New Roman" w:hAnsi="Times New Roman" w:cs="Times New Roman"/>
        </w:rPr>
        <w:t>. Георги Радков“ № 1</w:t>
      </w:r>
      <w:r w:rsidR="00E439F7" w:rsidRPr="00D96470">
        <w:rPr>
          <w:rFonts w:ascii="Times New Roman" w:hAnsi="Times New Roman" w:cs="Times New Roman"/>
        </w:rPr>
        <w:t xml:space="preserve">  с капацитет </w:t>
      </w:r>
      <w:r w:rsidR="00582159" w:rsidRPr="00D96470">
        <w:rPr>
          <w:rFonts w:ascii="Times New Roman" w:hAnsi="Times New Roman" w:cs="Times New Roman"/>
        </w:rPr>
        <w:t>на социалната услуга – 4</w:t>
      </w:r>
      <w:r w:rsidR="00E439F7" w:rsidRPr="00D96470">
        <w:rPr>
          <w:rFonts w:ascii="Times New Roman" w:hAnsi="Times New Roman" w:cs="Times New Roman"/>
        </w:rPr>
        <w:t>0 места  за срок от 5 (пет) години.</w:t>
      </w:r>
    </w:p>
    <w:p w:rsidR="00E439F7" w:rsidRPr="00D96470" w:rsidRDefault="00E439F7" w:rsidP="00582159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„Център за </w:t>
      </w:r>
      <w:r w:rsidR="00582159" w:rsidRPr="00D96470">
        <w:rPr>
          <w:rFonts w:ascii="Times New Roman" w:hAnsi="Times New Roman" w:cs="Times New Roman"/>
        </w:rPr>
        <w:t xml:space="preserve">социална </w:t>
      </w:r>
      <w:proofErr w:type="spellStart"/>
      <w:r w:rsidR="00582159" w:rsidRPr="00D96470">
        <w:rPr>
          <w:rFonts w:ascii="Times New Roman" w:hAnsi="Times New Roman" w:cs="Times New Roman"/>
        </w:rPr>
        <w:t>рихабилитация</w:t>
      </w:r>
      <w:proofErr w:type="spellEnd"/>
      <w:r w:rsidR="00582159" w:rsidRPr="00D96470">
        <w:rPr>
          <w:rFonts w:ascii="Times New Roman" w:hAnsi="Times New Roman" w:cs="Times New Roman"/>
        </w:rPr>
        <w:t xml:space="preserve"> и интеграция</w:t>
      </w:r>
      <w:r w:rsidRPr="00D96470">
        <w:rPr>
          <w:rFonts w:ascii="Times New Roman" w:hAnsi="Times New Roman" w:cs="Times New Roman"/>
        </w:rPr>
        <w:t>“ /ЦС</w:t>
      </w:r>
      <w:r w:rsidR="00582159" w:rsidRPr="00D96470">
        <w:rPr>
          <w:rFonts w:ascii="Times New Roman" w:hAnsi="Times New Roman" w:cs="Times New Roman"/>
        </w:rPr>
        <w:t>РИ</w:t>
      </w:r>
      <w:r w:rsidRPr="00D96470">
        <w:rPr>
          <w:rFonts w:ascii="Times New Roman" w:hAnsi="Times New Roman" w:cs="Times New Roman"/>
        </w:rPr>
        <w:t xml:space="preserve">/ в </w:t>
      </w:r>
      <w:r w:rsidR="00582159" w:rsidRPr="00D96470">
        <w:rPr>
          <w:rFonts w:ascii="Times New Roman" w:hAnsi="Times New Roman" w:cs="Times New Roman"/>
        </w:rPr>
        <w:t>гр. Балчик, пл. „</w:t>
      </w:r>
      <w:proofErr w:type="spellStart"/>
      <w:r w:rsidR="00582159" w:rsidRPr="00D96470">
        <w:rPr>
          <w:rFonts w:ascii="Times New Roman" w:hAnsi="Times New Roman" w:cs="Times New Roman"/>
        </w:rPr>
        <w:t>кап</w:t>
      </w:r>
      <w:proofErr w:type="spellEnd"/>
      <w:r w:rsidR="00582159" w:rsidRPr="00D96470">
        <w:rPr>
          <w:rFonts w:ascii="Times New Roman" w:hAnsi="Times New Roman" w:cs="Times New Roman"/>
        </w:rPr>
        <w:t>. Георги Радков“ № 1  с капацитет на социалната услуга – 30 места  за срок от 5 (пет) години.</w:t>
      </w:r>
    </w:p>
    <w:p w:rsidR="00E439F7" w:rsidRPr="00D96470" w:rsidRDefault="00E439F7" w:rsidP="00E439F7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„</w:t>
      </w:r>
      <w:r w:rsidR="00582159" w:rsidRPr="00D96470">
        <w:rPr>
          <w:rFonts w:ascii="Times New Roman" w:hAnsi="Times New Roman" w:cs="Times New Roman"/>
        </w:rPr>
        <w:t>Дневен център за пълнолетни лица с увреждания“</w:t>
      </w:r>
      <w:r w:rsidRPr="00D96470">
        <w:rPr>
          <w:rFonts w:ascii="Times New Roman" w:hAnsi="Times New Roman" w:cs="Times New Roman"/>
        </w:rPr>
        <w:t xml:space="preserve"> /</w:t>
      </w:r>
      <w:r w:rsidR="00582159" w:rsidRPr="00D96470">
        <w:rPr>
          <w:rFonts w:ascii="Times New Roman" w:hAnsi="Times New Roman" w:cs="Times New Roman"/>
        </w:rPr>
        <w:t xml:space="preserve">ДЦПЛУ/ </w:t>
      </w:r>
      <w:r w:rsidRPr="00D96470">
        <w:rPr>
          <w:rFonts w:ascii="Times New Roman" w:hAnsi="Times New Roman" w:cs="Times New Roman"/>
        </w:rPr>
        <w:t xml:space="preserve"> в гр. </w:t>
      </w:r>
      <w:r w:rsidR="00582159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 xml:space="preserve">, </w:t>
      </w:r>
      <w:proofErr w:type="spellStart"/>
      <w:r w:rsidR="00582159" w:rsidRPr="00D96470">
        <w:rPr>
          <w:rFonts w:ascii="Times New Roman" w:hAnsi="Times New Roman" w:cs="Times New Roman"/>
        </w:rPr>
        <w:t>в.з</w:t>
      </w:r>
      <w:proofErr w:type="spellEnd"/>
      <w:r w:rsidR="00582159" w:rsidRPr="00D96470">
        <w:rPr>
          <w:rFonts w:ascii="Times New Roman" w:hAnsi="Times New Roman" w:cs="Times New Roman"/>
        </w:rPr>
        <w:t>. „Сборно място“, ул. „Четвърта“ №21 с капацитет на социалната услуга – 3</w:t>
      </w:r>
      <w:r w:rsidRPr="00D96470">
        <w:rPr>
          <w:rFonts w:ascii="Times New Roman" w:hAnsi="Times New Roman" w:cs="Times New Roman"/>
        </w:rPr>
        <w:t>0 места  за срок от 5 (пет) години.</w:t>
      </w:r>
    </w:p>
    <w:p w:rsidR="00582159" w:rsidRPr="00D96470" w:rsidRDefault="00582159" w:rsidP="00582159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„Център за настаняване от семеен тип за стари хора“ /ЦНСТСХ/ в гр. Балчик, </w:t>
      </w:r>
      <w:proofErr w:type="spellStart"/>
      <w:r w:rsidRPr="00D96470">
        <w:rPr>
          <w:rFonts w:ascii="Times New Roman" w:hAnsi="Times New Roman" w:cs="Times New Roman"/>
        </w:rPr>
        <w:t>в.з</w:t>
      </w:r>
      <w:proofErr w:type="spellEnd"/>
      <w:r w:rsidRPr="00D96470">
        <w:rPr>
          <w:rFonts w:ascii="Times New Roman" w:hAnsi="Times New Roman" w:cs="Times New Roman"/>
        </w:rPr>
        <w:t>. „Сборно място“, ул. „Четвърта“ №21 с капацитет на социалната услуга</w:t>
      </w:r>
      <w:r w:rsidR="00C43498" w:rsidRPr="00D96470">
        <w:rPr>
          <w:rFonts w:ascii="Times New Roman" w:hAnsi="Times New Roman" w:cs="Times New Roman"/>
        </w:rPr>
        <w:t xml:space="preserve"> – 15</w:t>
      </w:r>
      <w:r w:rsidRPr="00D96470">
        <w:rPr>
          <w:rFonts w:ascii="Times New Roman" w:hAnsi="Times New Roman" w:cs="Times New Roman"/>
        </w:rPr>
        <w:t xml:space="preserve"> места  за срок от 5 (пет) години.</w:t>
      </w:r>
    </w:p>
    <w:p w:rsidR="00582159" w:rsidRPr="00D96470" w:rsidRDefault="00582159" w:rsidP="00E439F7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„Център за настаняване от семеен тип за деца без увреждания“ /ЦНСТДБУ/ в гр. Балчик, ул. „Баба Райна“ №2 с капацитет на социалната услуга – 14 места </w:t>
      </w:r>
      <w:r w:rsidR="00C43498" w:rsidRPr="00D96470">
        <w:rPr>
          <w:rFonts w:ascii="Times New Roman" w:hAnsi="Times New Roman" w:cs="Times New Roman"/>
        </w:rPr>
        <w:t>за срок от 5 (пет) години.</w:t>
      </w:r>
      <w:r w:rsidRPr="00D96470">
        <w:rPr>
          <w:rFonts w:ascii="Times New Roman" w:hAnsi="Times New Roman" w:cs="Times New Roman"/>
        </w:rPr>
        <w:t xml:space="preserve"> </w:t>
      </w:r>
    </w:p>
    <w:p w:rsidR="002B5843" w:rsidRPr="00D96470" w:rsidRDefault="002B5843" w:rsidP="002B5843">
      <w:pPr>
        <w:rPr>
          <w:rFonts w:ascii="Times New Roman" w:hAnsi="Times New Roman" w:cs="Times New Roman"/>
        </w:rPr>
      </w:pPr>
    </w:p>
    <w:p w:rsidR="002B5843" w:rsidRPr="00D96470" w:rsidRDefault="002B5843" w:rsidP="002B5843">
      <w:pPr>
        <w:rPr>
          <w:rFonts w:ascii="Times New Roman" w:hAnsi="Times New Roman" w:cs="Times New Roman"/>
        </w:rPr>
      </w:pPr>
    </w:p>
    <w:p w:rsidR="00AB12DD" w:rsidRPr="00D96470" w:rsidRDefault="00AB12DD" w:rsidP="00E439F7">
      <w:pPr>
        <w:ind w:left="360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І. Условия за участие и изисквания към кандидатите: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1. В конкурса могат да участват: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1.1. български физически лица, регистрирани по Търговския закон, и юридически лица 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1.2. физически лица, извършващи търговска дейност, и юридически лица, регистрирани по законодателството на друга държава – членка на Европейския съюз, или на друга държава – страна по Споразумението за Европейското икономическо пространство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1.3. Кандидатът трябва да има издаден лиценз за съответните социални услуги</w:t>
      </w:r>
      <w:r w:rsidR="0031163D" w:rsidRPr="00D96470">
        <w:rPr>
          <w:rFonts w:ascii="Times New Roman" w:hAnsi="Times New Roman" w:cs="Times New Roman"/>
        </w:rPr>
        <w:t>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2. Кандидатите трябва да отговарят на следните изисквания: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2.1.  Кандидатите да имат опит в предоставянето на социални услуги, свързани  с конкретната целева група.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2.2. Кандидатите да притежават работен и организационен капацитет и подходяща квалификация на персонала за управление и извършване на социалните  услуги, обект на конкурса.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2.3. Кандидатите следва да притежават добра финансова стабилност, гарантираща упражняване на дейността.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2.4.  На кандидатът да не е отнеман лиценз за предоставяне на социалните услуги на основание чл. 158, ал. 1, т. 1 - 6 при условията на чл. 148, ал. 4  от Закона за социалните услуги. 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2.5. На кандидатът да не е отнеман лиценз за предоставяне на социални услуги на основание чл. 158, ал. 1, т. 7 от Закона за социалните услуги. </w:t>
      </w:r>
    </w:p>
    <w:p w:rsidR="00AB12DD" w:rsidRPr="00D96470" w:rsidRDefault="009E6A59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2.6. </w:t>
      </w:r>
      <w:r w:rsidR="00AB12DD" w:rsidRPr="00D96470">
        <w:rPr>
          <w:rFonts w:ascii="Times New Roman" w:hAnsi="Times New Roman" w:cs="Times New Roman"/>
        </w:rPr>
        <w:t>В конкурса </w:t>
      </w:r>
      <w:r w:rsidR="00AB12DD" w:rsidRPr="00D96470">
        <w:rPr>
          <w:rFonts w:ascii="Times New Roman" w:hAnsi="Times New Roman" w:cs="Times New Roman"/>
          <w:b/>
          <w:bCs/>
          <w:u w:val="single"/>
        </w:rPr>
        <w:t>не може</w:t>
      </w:r>
      <w:r w:rsidR="00AB12DD" w:rsidRPr="00D96470">
        <w:rPr>
          <w:rFonts w:ascii="Times New Roman" w:hAnsi="Times New Roman" w:cs="Times New Roman"/>
        </w:rPr>
        <w:t> да участва кандидат, който: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2.6.1. е обявен в несъстоятелност или е в производство по обявяване в несъстоятелност;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2.6.2. се намира в ликвидация;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2.6.3. е лишен от право да упражнява търговска дейност;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2.6.4. има парични задължения към държавата  или общината по смисъла на чл. 162, ал. 2 от ДОПК, установени с влязъл в сила акт на компетентен орган или задължения към осигурителни фондове, освен ако компетентният орган е допуснал разсрочване или отсрочване на задълженията. 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2.6.5. е осъден с влязла в сила присъда за престъпления против собствеността или против стопанството, освен ако не е реабилитиран;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lastRenderedPageBreak/>
        <w:t xml:space="preserve">2.7. Всеки кандидат е длъжен да съобщи писмено на Община </w:t>
      </w:r>
      <w:r w:rsidR="002B5843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 xml:space="preserve"> промените в обстоятелствата по т. 2.6, настъпили в процеса на провеждане на конкурса в тридневен срок от настъпването им, като прилага и съответните документи, които ги доказват.</w:t>
      </w:r>
    </w:p>
    <w:p w:rsidR="00AB12DD" w:rsidRPr="00D96470" w:rsidRDefault="00BD0172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2.8. </w:t>
      </w:r>
      <w:r w:rsidR="00AB12DD" w:rsidRPr="00D96470">
        <w:rPr>
          <w:rFonts w:ascii="Times New Roman" w:hAnsi="Times New Roman" w:cs="Times New Roman"/>
        </w:rPr>
        <w:t>Определеният изпълнител няма право да ползва подизпълнители при осъществяване на социалните услуги. Определеният изпълнител носи пълна отговорност за своите действия във връзка и по повод осъществяването на социалните услуги, предмет на този конкурс.</w:t>
      </w:r>
    </w:p>
    <w:p w:rsidR="0046160E" w:rsidRPr="00D96470" w:rsidRDefault="00AB12DD" w:rsidP="0046160E">
      <w:pPr>
        <w:rPr>
          <w:rFonts w:ascii="Times New Roman" w:hAnsi="Times New Roman" w:cs="Times New Roman"/>
          <w:b/>
          <w:bCs/>
        </w:rPr>
      </w:pPr>
      <w:r w:rsidRPr="00D96470">
        <w:rPr>
          <w:rFonts w:ascii="Times New Roman" w:hAnsi="Times New Roman" w:cs="Times New Roman"/>
          <w:b/>
          <w:bCs/>
        </w:rPr>
        <w:t>ІІ.</w:t>
      </w:r>
      <w:r w:rsidRPr="00D96470">
        <w:rPr>
          <w:rFonts w:ascii="Times New Roman" w:hAnsi="Times New Roman" w:cs="Times New Roman"/>
        </w:rPr>
        <w:t> </w:t>
      </w:r>
      <w:r w:rsidRPr="00D96470">
        <w:rPr>
          <w:rFonts w:ascii="Times New Roman" w:hAnsi="Times New Roman" w:cs="Times New Roman"/>
          <w:b/>
          <w:bCs/>
        </w:rPr>
        <w:t>Характеристики и специфики на предоставяните социални услуги</w:t>
      </w:r>
    </w:p>
    <w:p w:rsidR="007858DB" w:rsidRPr="00D96470" w:rsidRDefault="00E439F7" w:rsidP="0046160E">
      <w:pPr>
        <w:pStyle w:val="a9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D96470">
        <w:rPr>
          <w:rFonts w:ascii="Times New Roman" w:hAnsi="Times New Roman" w:cs="Times New Roman"/>
          <w:b/>
        </w:rPr>
        <w:t xml:space="preserve">„ Център за обществена подкрепа “ </w:t>
      </w:r>
    </w:p>
    <w:p w:rsidR="007A2E7E" w:rsidRPr="00D96470" w:rsidRDefault="007858DB" w:rsidP="007A2E7E">
      <w:pPr>
        <w:pStyle w:val="ae"/>
        <w:spacing w:before="0" w:beforeAutospacing="0" w:after="0" w:afterAutospacing="0"/>
        <w:jc w:val="both"/>
      </w:pPr>
      <w:r w:rsidRPr="00D96470">
        <w:rPr>
          <w:color w:val="000000"/>
        </w:rPr>
        <w:t> </w:t>
      </w:r>
      <w:r w:rsidR="007A2E7E" w:rsidRPr="00D96470">
        <w:t>Център за обществена подкрепа (ЦОП) Балчик е комплекс от социални услуги, предназначени за деца и семейства, с цел: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предотвратяване на изоставянето на децата и настаняването им в специализирани институции;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превенция на жертви на насилието, отклоняващо се поведение и отпадане от училище;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 xml:space="preserve">-        </w:t>
      </w:r>
      <w:proofErr w:type="spellStart"/>
      <w:r w:rsidRPr="00D96470">
        <w:t>деинституционализация</w:t>
      </w:r>
      <w:proofErr w:type="spellEnd"/>
      <w:r w:rsidRPr="00D96470">
        <w:t xml:space="preserve"> и реинтеграция на деца;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 xml:space="preserve">-        обучение в умения за самостоятелен живот и социална интеграция на деца от </w:t>
      </w:r>
      <w:proofErr w:type="spellStart"/>
      <w:r w:rsidRPr="00D96470">
        <w:t>резидентна</w:t>
      </w:r>
      <w:proofErr w:type="spellEnd"/>
      <w:r w:rsidRPr="00D96470">
        <w:t xml:space="preserve"> грижа;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социално и психологическо консултиране и подкрепа на деца и семейства в риск;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оценяване на родителски капацитет;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посредничество в случаи на родителско отчуждение и конфликт при развод или раздяла;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реализиране на социални програми за деца и семейства в риск;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оценяване и обучение на бъдещи приемни родители и осиновители;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консултиране и подкрепа на деца с поведенчески проблеми и прояви.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        Основна цел на ЦОП е да даде възможност за равен старт на децата на територията на общината и региона. За нейното осъществяване се работи в направление осигуряване на индивидуална грижа и подкрепа за всяко дете; подкрепа възможностите за реинтеграция на всяко дете в биологичното семейство, осиновяване или настаняване в приемно семейство; засилване мотивацията и подобряване равния достъп до личностна реализация чрез удовлетворяване на индивидуалните потребности и желания на потребителите; превенция на социалното изключване на децата и младежите; повишаване тяхната квалификация; развиване на социални умения и засилване на мотивацията им за професионално развитие.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        Широкият спектър от социални услуги, които ЦОП предоставя, дава възможност да се подобри качеството на живот и социалните умения на децата и семействата на територията на община Балчик и региона, чрез прилагане на нови, устойчиви и комплексни подходи на работа. Развитието на социалните услуги за деца и семейства дава възможност да се осъществяват на практика залегналите в българското законодателство мерки за закрила на децата в риск.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        Услугата се обезпечава от екип от специалисти. - ръководител, педагог, психолог, соц. работник.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        Принципи на работа: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Гарантиране на най-добрия интерес на детето, съгласно Конвенцията на ООН за правата на детето;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Гарантиране правото на всяко дете да бъде отглеждано в семейна среда;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lastRenderedPageBreak/>
        <w:t>-        Зачитане на достойнството и личността на детето;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Уважение към личната история, религиозна, етническата и културна идентичност на детето и семейството му;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Зачитане правото на детето на изразяване на мнение и изслушване;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Индивидуален подход на интервенциите при работа по случай;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Доброволност за ползване на социалните услуги, предоставяни в ЦОП;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Подбор на лицата, пряко ангажирани в дейностите по закрила на детето, съобразно техните личностни и социални качества и грижа за тяхната професионална квалификация и подкрепа;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Проява на толерантност и разбиране от страна на персонала към различията и многообразните потребности на децата;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Работа в екип и междуинституционално сътрудничество;</w:t>
      </w:r>
    </w:p>
    <w:p w:rsidR="007A2E7E" w:rsidRPr="00D96470" w:rsidRDefault="007A2E7E" w:rsidP="007A2E7E">
      <w:pPr>
        <w:pStyle w:val="ae"/>
        <w:spacing w:before="0" w:beforeAutospacing="0" w:after="0" w:afterAutospacing="0"/>
        <w:jc w:val="both"/>
      </w:pPr>
      <w:r w:rsidRPr="00D96470">
        <w:t>-        Поверителност.</w:t>
      </w:r>
    </w:p>
    <w:p w:rsidR="0046160E" w:rsidRPr="00D96470" w:rsidRDefault="0046160E" w:rsidP="007A2E7E">
      <w:pPr>
        <w:spacing w:after="0"/>
        <w:jc w:val="both"/>
        <w:rPr>
          <w:rFonts w:ascii="Times New Roman" w:hAnsi="Times New Roman" w:cs="Times New Roman"/>
        </w:rPr>
      </w:pPr>
    </w:p>
    <w:p w:rsidR="00370598" w:rsidRPr="00D96470" w:rsidRDefault="00E439F7" w:rsidP="0046160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D96470">
        <w:rPr>
          <w:rFonts w:ascii="Times New Roman" w:hAnsi="Times New Roman" w:cs="Times New Roman"/>
          <w:b/>
        </w:rPr>
        <w:t xml:space="preserve">„Център за </w:t>
      </w:r>
      <w:r w:rsidR="007A2E7E" w:rsidRPr="00D96470">
        <w:rPr>
          <w:rFonts w:ascii="Times New Roman" w:hAnsi="Times New Roman" w:cs="Times New Roman"/>
          <w:b/>
        </w:rPr>
        <w:t>социална рехабилитация и интеграция</w:t>
      </w:r>
      <w:r w:rsidRPr="00D96470">
        <w:rPr>
          <w:rFonts w:ascii="Times New Roman" w:hAnsi="Times New Roman" w:cs="Times New Roman"/>
          <w:b/>
        </w:rPr>
        <w:t>“ /ЦС</w:t>
      </w:r>
      <w:r w:rsidR="007A2E7E" w:rsidRPr="00D96470">
        <w:rPr>
          <w:rFonts w:ascii="Times New Roman" w:hAnsi="Times New Roman" w:cs="Times New Roman"/>
          <w:b/>
        </w:rPr>
        <w:t>РИ</w:t>
      </w:r>
      <w:r w:rsidRPr="00D96470">
        <w:rPr>
          <w:rFonts w:ascii="Times New Roman" w:hAnsi="Times New Roman" w:cs="Times New Roman"/>
          <w:b/>
        </w:rPr>
        <w:t>/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Центърът предоставя услуги в подкрепа на индивидуалното развитие, поддържане и придобиване на нови способности и самостоятелност на лица с различни вид и степен на увреждане, както и подкрепа на лица от различни рискови групи чрез целенасочени дейности за интеграция и превенция на социалното изключване. ЦСРИ е форма на социална услуга, в която се извършват дейности в подкрепа на индивидуалното развитие, поддържане и придобиване на нови способности и самостоятелност на лица с различни вид и степен на увреждане, както и подкрепа на лица от различни рискови групи, чрез целенасочени дейности за интеграция и превенция на социалното изключване.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           Услугата включва разнообразни консултативни, терапевтични и рехабилитационни дейности, насочени към създаване поддържане и разширяване на социалните умения, както и обучение за водене на самостоятелен начин на живот, общодостъпни и специализирани, превантивни, подкрепящи и възстановителни.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          Общодостъпни социални услуги: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        Информиране и консултиране за реализиране на социални права и развиване на умения.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        Превантивна общностна работа - работа в общността с цел превенция на рискове, преодоляване на стигми, възпитаване в толерантност и добротворство.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         Специализирани социални услуги: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-        Информиране и консултиране; информиране на родителите/лицата полагащи грижи за съответното заболяване, предоставяне на специализирана литература, информация за учебни заведения, институции и други.; даване на обратна връзка към родителите/семейството за работата със съответното дете/лице - обикновено </w:t>
      </w: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lastRenderedPageBreak/>
        <w:t>това го прави всеки специалист, след провеждане на сесия, при нужда се провежда екипна среща с родител за обсъждане на работата с детето/лицето и постигнатите резултати.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        Застъпничество и посредничество; осигуряване на достъп до различни услуги и информация, чрез свързване със специалисти, институции, масови училища и детски градини; предоставяне на информация за работата на ведомства и организации, насоки за контакти с тях, придружаване на срещи или участия в срещи на семейството с представители на тези ведомства и организации, съдействие за диагностициране и явяване пред ТЕЛК Комисия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        Терапия и рехабилитация на деца и лица и техните семейства: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1)      Терапевтични сесии за развитие на базови умения за самообслужване, социални и  образователни умения; провеждат се от социален работник; целят развиване на: уменията и познавателните способности на потребителя, и повишаване възможностите за независим живот и социално включване.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2)      Логопедична терапия; сесиите се провеждат от логопед; цели развитие на  речеви и говорни умения, стимулиране на използването на речта; преодоляване на артикулационни нарушения.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3)      Психологическо консултиране; сесиите се провеждат от психолог; цели  преодоляване на различни проблеми;  работата се планира спрямо всяко конкретно дете/лице; психологът работи с детето/лицето и/или с неговите родители/семейство. Психологическата подкрепа се осъществява чрез индивидуални сесии, интерактивни занимания, сюжетно-ролеви игри, занимания подпомагащи развитието на интелектуалния потенциал и др., които са съобразени със състоянието и индивидуалните възможности на потребителите. Тя е насочена към подобряване емоционалното състояние с цел изграждане на стабилност и сигурност; подобряване и развитие на когнитивните процеси; повишаване на способността за </w:t>
      </w:r>
      <w:proofErr w:type="spellStart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саморазбиране</w:t>
      </w:r>
      <w:proofErr w:type="spellEnd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и </w:t>
      </w:r>
      <w:proofErr w:type="spellStart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самовъзприемане</w:t>
      </w:r>
      <w:proofErr w:type="spellEnd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; повишаване на самооценката; мотивиране, възстановяване на психическото равновесие и справяне със трудни житейски ситуации и др.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4)      Двигателна рехабилитация - услугата се предоставя на лица с двигателни затруднения, здравословни проблеми и временни увреждания (след травма). Извършва се от рехабилитатор, цели   подобряване на психомоторното и двигателното развитие; </w:t>
      </w:r>
      <w:proofErr w:type="spellStart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общоукрепваща</w:t>
      </w:r>
      <w:proofErr w:type="spellEnd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гимнастика, упражнения за равновесие, упражнения с уреди, обучение в самостоятелно ходене, без чужда помощ.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-        Обучение за придобиване на умения: извършва се от </w:t>
      </w:r>
      <w:proofErr w:type="spellStart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трудотерапевт</w:t>
      </w:r>
      <w:proofErr w:type="spellEnd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- целта на </w:t>
      </w:r>
      <w:proofErr w:type="spellStart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трудотерапията</w:t>
      </w:r>
      <w:proofErr w:type="spellEnd"/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е чрез прилагане на двигателна активност под формата на </w:t>
      </w: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lastRenderedPageBreak/>
        <w:t>трудова дейност да се постигне самостоятелност, улесняване участието в обществения живот, осмисляне на времето и развиване на естетическо чувство, придобиване на знания, умения и ориентири относно заобикалящата среда. Овладяват се битови, социални и други умения.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        Обучение за придобиване на трудови умения: овладяват се, трудови умения, повишава се адаптивността и се развива увереността.</w:t>
      </w:r>
    </w:p>
    <w:p w:rsidR="007A2E7E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:rsidR="00E439F7" w:rsidRPr="00D96470" w:rsidRDefault="007A2E7E" w:rsidP="002B5843">
      <w:pPr>
        <w:pStyle w:val="a9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9647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-        Свободно време, отдих и развлечение за потребители и техните семейства: дейността е свързана с отбелязване на национални и религиозни празници; честване на рождени дни и именни дни; излети сред природата; посещения на културни мероприятия: кино, музеи, галерии и други; организиране на пикници и екскурзии и други, организиране на творчески ателиета и работилници.</w:t>
      </w:r>
    </w:p>
    <w:p w:rsidR="00C43FE1" w:rsidRPr="00D96470" w:rsidRDefault="00C43FE1" w:rsidP="002B5843">
      <w:pPr>
        <w:pStyle w:val="a9"/>
        <w:jc w:val="both"/>
        <w:rPr>
          <w:rFonts w:ascii="Times New Roman" w:hAnsi="Times New Roman" w:cs="Times New Roman"/>
        </w:rPr>
      </w:pPr>
    </w:p>
    <w:p w:rsidR="00C43FE1" w:rsidRPr="00D96470" w:rsidRDefault="00C43FE1" w:rsidP="007A2E7E">
      <w:pPr>
        <w:pStyle w:val="a9"/>
        <w:rPr>
          <w:rFonts w:ascii="Times New Roman" w:hAnsi="Times New Roman" w:cs="Times New Roman"/>
        </w:rPr>
      </w:pPr>
    </w:p>
    <w:p w:rsidR="00C43FE1" w:rsidRPr="00D96470" w:rsidRDefault="00BE1F1C" w:rsidP="00CA1362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 xml:space="preserve"> </w:t>
      </w:r>
      <w:r w:rsidR="00C43FE1" w:rsidRPr="00D96470">
        <w:rPr>
          <w:rFonts w:ascii="Times New Roman" w:hAnsi="Times New Roman" w:cs="Times New Roman"/>
          <w:b/>
          <w:bCs/>
        </w:rPr>
        <w:t>Дневен център за пълнолетни лица с увреждания /ДЦПЛУ/</w:t>
      </w:r>
    </w:p>
    <w:p w:rsidR="00C43FE1" w:rsidRPr="00D96470" w:rsidRDefault="002B5843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</w:t>
      </w:r>
      <w:r w:rsidR="00C43FE1" w:rsidRPr="00D96470">
        <w:rPr>
          <w:rFonts w:ascii="Times New Roman" w:hAnsi="Times New Roman" w:cs="Times New Roman"/>
        </w:rPr>
        <w:t>Дневният център е комплекс от социални услуги, които предоставят условия за цялостно обслужване на пълнолетни лица с увреждания през деня. Капацитетът на центъра е 30 човека.</w:t>
      </w:r>
    </w:p>
    <w:p w:rsidR="00C43FE1" w:rsidRPr="00D96470" w:rsidRDefault="00C43FE1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Основните дейности се свеждат, най-общо, до създаване на подкрепяща среда за пълнолетни лица с увреждания и техните семейства. Развитие на жизнения потенциал и възможности за социалната им интеграция. Предоставяне на разнообразни методи и дейности, които да спомагат за социалното включване на пълнолетни</w:t>
      </w:r>
      <w:r w:rsidR="002B5843" w:rsidRPr="00D96470">
        <w:rPr>
          <w:rFonts w:ascii="Times New Roman" w:hAnsi="Times New Roman" w:cs="Times New Roman"/>
        </w:rPr>
        <w:t xml:space="preserve"> лица с увреждания в общността.</w:t>
      </w:r>
    </w:p>
    <w:p w:rsidR="00C43FE1" w:rsidRPr="00D96470" w:rsidRDefault="00C43FE1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Служителите на Дневния център за пълнолетни лица с увреждания осигуряват постоянна грижа на всяко лице в зависимост от потребностите му и съобразено с неговите възможности.  Предлагат се социални консултации свързани с предоставяне на информация в областта на социалната закрила и възможностите за подкрепа. Психо - емоционална и психо - социална подкрепа, съобразно индивидуалните потребности на клиентите. Предлага се работа с рехабилитатор, включваща дейности по </w:t>
      </w:r>
      <w:proofErr w:type="spellStart"/>
      <w:r w:rsidRPr="00D96470">
        <w:rPr>
          <w:rFonts w:ascii="Times New Roman" w:hAnsi="Times New Roman" w:cs="Times New Roman"/>
        </w:rPr>
        <w:t>кинезитерапия</w:t>
      </w:r>
      <w:proofErr w:type="spellEnd"/>
      <w:r w:rsidRPr="00D96470">
        <w:rPr>
          <w:rFonts w:ascii="Times New Roman" w:hAnsi="Times New Roman" w:cs="Times New Roman"/>
        </w:rPr>
        <w:t xml:space="preserve"> и </w:t>
      </w:r>
      <w:proofErr w:type="spellStart"/>
      <w:r w:rsidRPr="00D96470">
        <w:rPr>
          <w:rFonts w:ascii="Times New Roman" w:hAnsi="Times New Roman" w:cs="Times New Roman"/>
        </w:rPr>
        <w:t>физ</w:t>
      </w:r>
      <w:r w:rsidR="002B5843" w:rsidRPr="00D96470">
        <w:rPr>
          <w:rFonts w:ascii="Times New Roman" w:hAnsi="Times New Roman" w:cs="Times New Roman"/>
        </w:rPr>
        <w:t>икална</w:t>
      </w:r>
      <w:proofErr w:type="spellEnd"/>
      <w:r w:rsidR="002B5843" w:rsidRPr="00D96470">
        <w:rPr>
          <w:rFonts w:ascii="Times New Roman" w:hAnsi="Times New Roman" w:cs="Times New Roman"/>
        </w:rPr>
        <w:t xml:space="preserve"> терапия и здравна грижа.</w:t>
      </w:r>
    </w:p>
    <w:p w:rsidR="00C43FE1" w:rsidRPr="00D96470" w:rsidRDefault="00C43FE1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Специализираният персонал на Дневния център за пълнолетни лица с увреждания се състои от ръководител, социален работник, психолог, арт терапевт, рехабилитатор, медицинска сестра и социални асистенти</w:t>
      </w:r>
    </w:p>
    <w:p w:rsidR="00C43FE1" w:rsidRPr="00D96470" w:rsidRDefault="00C43FE1" w:rsidP="00C43FE1">
      <w:pPr>
        <w:pStyle w:val="a9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D96470">
        <w:rPr>
          <w:rFonts w:ascii="Times New Roman" w:hAnsi="Times New Roman" w:cs="Times New Roman"/>
          <w:b/>
        </w:rPr>
        <w:t>Център за настаняване от семеен тип за стари хора /ЦНСТСХ/</w:t>
      </w:r>
    </w:p>
    <w:p w:rsidR="00C43FE1" w:rsidRPr="00D96470" w:rsidRDefault="002B5843" w:rsidP="002B5843">
      <w:pPr>
        <w:ind w:left="36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</w:t>
      </w:r>
      <w:r w:rsidR="00C43FE1" w:rsidRPr="00D96470">
        <w:rPr>
          <w:rFonts w:ascii="Times New Roman" w:hAnsi="Times New Roman" w:cs="Times New Roman"/>
        </w:rPr>
        <w:t xml:space="preserve">Центърът за настаняване от семеен тип за стари хора е структуриран и гъвкав модел на </w:t>
      </w:r>
      <w:proofErr w:type="spellStart"/>
      <w:r w:rsidR="00C43FE1" w:rsidRPr="00D96470">
        <w:rPr>
          <w:rFonts w:ascii="Times New Roman" w:hAnsi="Times New Roman" w:cs="Times New Roman"/>
        </w:rPr>
        <w:t>резидентна</w:t>
      </w:r>
      <w:proofErr w:type="spellEnd"/>
      <w:r w:rsidR="00C43FE1" w:rsidRPr="00D96470">
        <w:rPr>
          <w:rFonts w:ascii="Times New Roman" w:hAnsi="Times New Roman" w:cs="Times New Roman"/>
        </w:rPr>
        <w:t xml:space="preserve"> услуга, отговарящ на международните стандарти, който подкрепя, в оптимална степен, самостоятелността на потребителите. Капацитетът му е 15 места и в него се настаняват възрастни хора в </w:t>
      </w:r>
      <w:proofErr w:type="spellStart"/>
      <w:r w:rsidR="00C43FE1" w:rsidRPr="00D96470">
        <w:rPr>
          <w:rFonts w:ascii="Times New Roman" w:hAnsi="Times New Roman" w:cs="Times New Roman"/>
        </w:rPr>
        <w:t>надтрудоспособна</w:t>
      </w:r>
      <w:proofErr w:type="spellEnd"/>
      <w:r w:rsidR="00C43FE1" w:rsidRPr="00D96470">
        <w:rPr>
          <w:rFonts w:ascii="Times New Roman" w:hAnsi="Times New Roman" w:cs="Times New Roman"/>
        </w:rPr>
        <w:t xml:space="preserve"> възраст, без увреждания. Услугата осигурява 24 часов режим на работа. Жилищните помещения са с не повече </w:t>
      </w:r>
      <w:r w:rsidR="00C43FE1" w:rsidRPr="00D96470">
        <w:rPr>
          <w:rFonts w:ascii="Times New Roman" w:hAnsi="Times New Roman" w:cs="Times New Roman"/>
        </w:rPr>
        <w:lastRenderedPageBreak/>
        <w:t>от две легла, самостоятелен санитарен възел, топла вода и сезонно отопление. Осигурена е седмична храна и хранене в обща столова. Има зала за свиждане и социални контакти, зала за тихи игри и занимания, библиотека, каси за съхранение на лични вещи и ценности, парк за разходки и отдих.</w:t>
      </w:r>
    </w:p>
    <w:p w:rsidR="00C43FE1" w:rsidRPr="00D96470" w:rsidRDefault="00C43FE1" w:rsidP="002B5843">
      <w:pPr>
        <w:ind w:left="36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Центърът за настаняване от семеен тип за стари хора спазва следните принципи:</w:t>
      </w:r>
    </w:p>
    <w:p w:rsidR="00C43FE1" w:rsidRPr="00D96470" w:rsidRDefault="00C43FE1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-        Осигурява на потребителите среда на живот, близка до домашната, в която се зачита правото им на лично пространство и уединение, в условията на сигурност </w:t>
      </w:r>
      <w:r w:rsidR="002B5843" w:rsidRPr="00D96470">
        <w:rPr>
          <w:rFonts w:ascii="Times New Roman" w:hAnsi="Times New Roman" w:cs="Times New Roman"/>
        </w:rPr>
        <w:t>и зачитане на достойнството им;</w:t>
      </w:r>
    </w:p>
    <w:p w:rsidR="00C43FE1" w:rsidRPr="00D96470" w:rsidRDefault="002B5843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-      </w:t>
      </w:r>
      <w:r w:rsidR="00C43FE1" w:rsidRPr="00D96470">
        <w:rPr>
          <w:rFonts w:ascii="Times New Roman" w:hAnsi="Times New Roman" w:cs="Times New Roman"/>
        </w:rPr>
        <w:t>Осигуряване на разнообразни дейности, които благоприятстват тяхното физическо и психическо здраве, поддържат тяхната автономност и създават въз</w:t>
      </w:r>
      <w:r w:rsidRPr="00D96470">
        <w:rPr>
          <w:rFonts w:ascii="Times New Roman" w:hAnsi="Times New Roman" w:cs="Times New Roman"/>
        </w:rPr>
        <w:t>можности за социално включване;</w:t>
      </w:r>
    </w:p>
    <w:p w:rsidR="00C43FE1" w:rsidRPr="00D96470" w:rsidRDefault="00C43FE1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-        Осигурява се достъп да разнообразни занимания, според интересите им, съобразно индивидуалните им възможности, потребности и желания, организирани - какт</w:t>
      </w:r>
      <w:r w:rsidR="002B5843" w:rsidRPr="00D96470">
        <w:rPr>
          <w:rFonts w:ascii="Times New Roman" w:hAnsi="Times New Roman" w:cs="Times New Roman"/>
        </w:rPr>
        <w:t>о в услугата, така и извън нея.</w:t>
      </w:r>
    </w:p>
    <w:p w:rsidR="00C43FE1" w:rsidRPr="00D96470" w:rsidRDefault="002B5843" w:rsidP="002B5843">
      <w:pPr>
        <w:ind w:left="36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</w:t>
      </w:r>
      <w:r w:rsidR="00C43FE1" w:rsidRPr="00D96470">
        <w:rPr>
          <w:rFonts w:ascii="Times New Roman" w:hAnsi="Times New Roman" w:cs="Times New Roman"/>
        </w:rPr>
        <w:t xml:space="preserve"> Специализираният персонал на Центъра за настаняване от семеен тип за стари хора се състои от ръководител, социален работник, психолог, </w:t>
      </w:r>
      <w:proofErr w:type="spellStart"/>
      <w:r w:rsidR="00C43FE1" w:rsidRPr="00D96470">
        <w:rPr>
          <w:rFonts w:ascii="Times New Roman" w:hAnsi="Times New Roman" w:cs="Times New Roman"/>
        </w:rPr>
        <w:t>трудотерапевт</w:t>
      </w:r>
      <w:proofErr w:type="spellEnd"/>
      <w:r w:rsidR="00C43FE1" w:rsidRPr="00D96470">
        <w:rPr>
          <w:rFonts w:ascii="Times New Roman" w:hAnsi="Times New Roman" w:cs="Times New Roman"/>
        </w:rPr>
        <w:t xml:space="preserve">, медицинска сестра и социални асистенти. Служителите на центъра осигуряват психологическа и емоционална подкрепа, създават възможности за социална интеграция. Предлагат се различни психологически и терапевтични дейности, съобразно с индивидуалните потребности на ползвателите на услугата. Дейности за развитие на различни умения, подпомагащи самостоятелния и независим живот. Здравна грижа. Центърът  предлага и посещения на различни културни мероприятия, църква и други. </w:t>
      </w:r>
    </w:p>
    <w:p w:rsidR="00C43FE1" w:rsidRPr="00D96470" w:rsidRDefault="00C43FE1" w:rsidP="00974F4A">
      <w:pPr>
        <w:pStyle w:val="a9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D96470">
        <w:rPr>
          <w:rFonts w:ascii="Times New Roman" w:hAnsi="Times New Roman" w:cs="Times New Roman"/>
          <w:b/>
        </w:rPr>
        <w:t>Център за настаняване от семеен тип за деца без увреждания /ЦНСТ</w:t>
      </w:r>
      <w:r w:rsidR="00974F4A" w:rsidRPr="00D96470">
        <w:rPr>
          <w:rFonts w:ascii="Times New Roman" w:hAnsi="Times New Roman" w:cs="Times New Roman"/>
          <w:b/>
        </w:rPr>
        <w:t>ДБУ/</w:t>
      </w:r>
    </w:p>
    <w:p w:rsidR="00974F4A" w:rsidRPr="00D96470" w:rsidRDefault="00974F4A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</w:rPr>
        <w:t xml:space="preserve">   </w:t>
      </w:r>
      <w:r w:rsidRPr="00D96470">
        <w:rPr>
          <w:rFonts w:ascii="Times New Roman" w:hAnsi="Times New Roman" w:cs="Times New Roman"/>
        </w:rPr>
        <w:t xml:space="preserve">Център за настаняване от семеен тип за деца без увреждания (ЦНСТДБУ) Балчик е социална услуга от </w:t>
      </w:r>
      <w:proofErr w:type="spellStart"/>
      <w:r w:rsidRPr="00D96470">
        <w:rPr>
          <w:rFonts w:ascii="Times New Roman" w:hAnsi="Times New Roman" w:cs="Times New Roman"/>
        </w:rPr>
        <w:t>резидентен</w:t>
      </w:r>
      <w:proofErr w:type="spellEnd"/>
      <w:r w:rsidRPr="00D96470">
        <w:rPr>
          <w:rFonts w:ascii="Times New Roman" w:hAnsi="Times New Roman" w:cs="Times New Roman"/>
        </w:rPr>
        <w:t xml:space="preserve"> тип, която се предоставя на деца, лишени от родителска грижа, за които към момента на настаняване са изчерпани възможностите за връщане в биологичното семейство, настаняване при близки и роднини или приемно семейство. Потребители на социалната услуга са деца до 18 - годишна възраст, за които до момента на настаняването им в Центъра няма възможност за отглеждане в биологичното им семейство, семейство на близки и роднини, приемно семейство;</w:t>
      </w:r>
    </w:p>
    <w:p w:rsidR="00974F4A" w:rsidRPr="00D96470" w:rsidRDefault="00974F4A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     Ка</w:t>
      </w:r>
      <w:r w:rsidR="002B5843" w:rsidRPr="00D96470">
        <w:rPr>
          <w:rFonts w:ascii="Times New Roman" w:hAnsi="Times New Roman" w:cs="Times New Roman"/>
        </w:rPr>
        <w:t>пацитетът на центъра е 14 деца.</w:t>
      </w:r>
    </w:p>
    <w:p w:rsidR="00974F4A" w:rsidRPr="00D96470" w:rsidRDefault="00974F4A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   Основна цел на ЦНСТДБУ е предоставяне на подслон и здравословна среда, близка до семейната; осигуряване на плавен преход към реалния живот, както и изграждане на взаимоотношенията с институции, със съседи и с общността в подкрепа на процеса на социалната интеграция на децата и младежите.</w:t>
      </w:r>
    </w:p>
    <w:p w:rsidR="00974F4A" w:rsidRPr="00D96470" w:rsidRDefault="002B5843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</w:t>
      </w:r>
      <w:r w:rsidR="00974F4A" w:rsidRPr="00D96470">
        <w:rPr>
          <w:rFonts w:ascii="Times New Roman" w:hAnsi="Times New Roman" w:cs="Times New Roman"/>
        </w:rPr>
        <w:t xml:space="preserve">    С децата се работи индивидуално и групово, като насоките за работа са съобразени с интересите и потребностите на всяко от тях. Работата на специалистите е насочена към изграждане, развитие и усъвършенстване на умения за самостоятелен живот след </w:t>
      </w:r>
      <w:r w:rsidR="00974F4A" w:rsidRPr="00D96470">
        <w:rPr>
          <w:rFonts w:ascii="Times New Roman" w:hAnsi="Times New Roman" w:cs="Times New Roman"/>
        </w:rPr>
        <w:lastRenderedPageBreak/>
        <w:t>напускане на социалната услуга. С децата се работи индивидуално и групово, като насоките за работа са съобразени с интересите и потребностите на всяко от тях. Осигурява се училищна подкрепа и се създават навици и умения за търсене на работа, както и последваща</w:t>
      </w:r>
      <w:r w:rsidRPr="00D96470">
        <w:rPr>
          <w:rFonts w:ascii="Times New Roman" w:hAnsi="Times New Roman" w:cs="Times New Roman"/>
        </w:rPr>
        <w:t xml:space="preserve"> реализация на пазара на труда.</w:t>
      </w:r>
    </w:p>
    <w:p w:rsidR="00974F4A" w:rsidRPr="00D96470" w:rsidRDefault="00974F4A" w:rsidP="002B5843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      Услугата е 24-часова и се обезпечава от екип от специалисти. - ръководител, социален работник, педагог, възпитатели. Центърът разполага с осем самостоятелни и три двойни спални помещения, голям хол, кабинет на ръководител и социален работник, педагогически кабинет, трапезария, кухненски бокс, санитарни и складови помещения. Материалната база създава условия за формиране, усъвършенстване и прилагане на умения, нужни на децата и младежите в самостоятелния живот.</w:t>
      </w:r>
    </w:p>
    <w:p w:rsidR="00AB12DD" w:rsidRPr="00D96470" w:rsidRDefault="002B5843" w:rsidP="00C43FE1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6</w:t>
      </w:r>
      <w:r w:rsidR="000C0350" w:rsidRPr="00D96470">
        <w:rPr>
          <w:rFonts w:ascii="Times New Roman" w:hAnsi="Times New Roman" w:cs="Times New Roman"/>
        </w:rPr>
        <w:t xml:space="preserve">. </w:t>
      </w:r>
      <w:r w:rsidR="00AB12DD" w:rsidRPr="00D96470">
        <w:rPr>
          <w:rFonts w:ascii="Times New Roman" w:hAnsi="Times New Roman" w:cs="Times New Roman"/>
        </w:rPr>
        <w:t xml:space="preserve">Изпълнителят – доставчик следва да предоставя социалните услуги за срок от 5 (пет) години, считано от фактическото </w:t>
      </w:r>
      <w:r w:rsidR="00A33030" w:rsidRPr="00D96470">
        <w:rPr>
          <w:rFonts w:ascii="Times New Roman" w:hAnsi="Times New Roman" w:cs="Times New Roman"/>
        </w:rPr>
        <w:t xml:space="preserve">стартиране </w:t>
      </w:r>
      <w:r w:rsidR="00AB12DD" w:rsidRPr="00D96470">
        <w:rPr>
          <w:rFonts w:ascii="Times New Roman" w:hAnsi="Times New Roman" w:cs="Times New Roman"/>
        </w:rPr>
        <w:t>изпълнение</w:t>
      </w:r>
      <w:r w:rsidR="00A33030" w:rsidRPr="00D96470">
        <w:rPr>
          <w:rFonts w:ascii="Times New Roman" w:hAnsi="Times New Roman" w:cs="Times New Roman"/>
        </w:rPr>
        <w:t>то</w:t>
      </w:r>
      <w:r w:rsidR="00AB12DD" w:rsidRPr="00D96470">
        <w:rPr>
          <w:rFonts w:ascii="Times New Roman" w:hAnsi="Times New Roman" w:cs="Times New Roman"/>
        </w:rPr>
        <w:t xml:space="preserve"> на социалните дейности, предмет на договора.</w:t>
      </w:r>
    </w:p>
    <w:p w:rsidR="00AB12DD" w:rsidRPr="00D96470" w:rsidRDefault="002B5843" w:rsidP="00AA7E42">
      <w:pPr>
        <w:tabs>
          <w:tab w:val="num" w:pos="720"/>
        </w:tabs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7</w:t>
      </w:r>
      <w:r w:rsidR="00AA7E42" w:rsidRPr="00D96470">
        <w:rPr>
          <w:rFonts w:ascii="Times New Roman" w:hAnsi="Times New Roman" w:cs="Times New Roman"/>
        </w:rPr>
        <w:t xml:space="preserve">. </w:t>
      </w:r>
      <w:r w:rsidR="00AB12DD" w:rsidRPr="00D96470">
        <w:rPr>
          <w:rFonts w:ascii="Times New Roman" w:hAnsi="Times New Roman" w:cs="Times New Roman"/>
        </w:rPr>
        <w:t>Предоставянето на социалните услуги трябва да отговарят на изискванията на всички нормативни актове, методики и задължителни указания на компетентните органи, касаещи предоставянето на социални услуги, както и останалите релевантни международни и национални нормативни документи.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Кандидатът, спечелил конкурса, ще сключи договор за управление на социални услуги с Кмета на Община </w:t>
      </w:r>
      <w:r w:rsidR="002B5843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>.</w:t>
      </w:r>
    </w:p>
    <w:p w:rsidR="00EA4508" w:rsidRPr="00D96470" w:rsidRDefault="00AB12DD" w:rsidP="00EA4508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 </w:t>
      </w:r>
      <w:r w:rsidRPr="00D96470">
        <w:rPr>
          <w:rFonts w:ascii="Times New Roman" w:hAnsi="Times New Roman" w:cs="Times New Roman"/>
          <w:b/>
          <w:bCs/>
        </w:rPr>
        <w:t>ІІІ. Финансиране на социалните услуги, предмет на възлагане, ред и сроковете за предоставяне на предоставяне на финансовите средства. </w:t>
      </w:r>
      <w:r w:rsidR="00EA4508" w:rsidRPr="00D96470">
        <w:rPr>
          <w:rFonts w:ascii="Times New Roman" w:hAnsi="Times New Roman" w:cs="Times New Roman"/>
        </w:rPr>
        <w:t> </w:t>
      </w:r>
    </w:p>
    <w:p w:rsidR="00EA4508" w:rsidRPr="00D96470" w:rsidRDefault="00EA4508" w:rsidP="00EA4508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Финансирането на социалната услуга се осъществява чрез общинския бюджет, като се изпълни едно от условията:</w:t>
      </w:r>
    </w:p>
    <w:p w:rsidR="00EA4508" w:rsidRPr="00D96470" w:rsidRDefault="00EA4508" w:rsidP="0046160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Финансиране на делегирана от държавата дейност на база на стандарти за издръжка, определени с Решение на Министерския </w:t>
      </w:r>
      <w:r w:rsidR="00DC6C6E" w:rsidRPr="00D96470">
        <w:rPr>
          <w:rFonts w:ascii="Times New Roman" w:hAnsi="Times New Roman" w:cs="Times New Roman"/>
        </w:rPr>
        <w:t>С</w:t>
      </w:r>
      <w:r w:rsidRPr="00D96470">
        <w:rPr>
          <w:rFonts w:ascii="Times New Roman" w:hAnsi="Times New Roman" w:cs="Times New Roman"/>
        </w:rPr>
        <w:t>ъвет за съответната бюджетна година;</w:t>
      </w:r>
    </w:p>
    <w:p w:rsidR="00EA4508" w:rsidRPr="00D96470" w:rsidRDefault="00EA4508" w:rsidP="00EA4508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Финансиране чрез привлечени средства от фондовете на </w:t>
      </w:r>
      <w:r w:rsidR="00DC6C6E" w:rsidRPr="00D96470">
        <w:rPr>
          <w:rFonts w:ascii="Times New Roman" w:hAnsi="Times New Roman" w:cs="Times New Roman"/>
        </w:rPr>
        <w:t>Европейския Съюз</w:t>
      </w:r>
      <w:r w:rsidRPr="00D96470">
        <w:rPr>
          <w:rFonts w:ascii="Times New Roman" w:hAnsi="Times New Roman" w:cs="Times New Roman"/>
        </w:rPr>
        <w:t>;</w:t>
      </w:r>
    </w:p>
    <w:p w:rsidR="00EA4508" w:rsidRPr="00D96470" w:rsidRDefault="00EA4508" w:rsidP="00EA4508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Финансиране по други донорски програми и инициативи. </w:t>
      </w:r>
    </w:p>
    <w:p w:rsidR="009253D5" w:rsidRPr="00D96470" w:rsidRDefault="007342EA" w:rsidP="005E17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Не предвиждането</w:t>
      </w:r>
      <w:r w:rsidR="00EA4508" w:rsidRPr="00D96470">
        <w:rPr>
          <w:rFonts w:ascii="Times New Roman" w:hAnsi="Times New Roman" w:cs="Times New Roman"/>
        </w:rPr>
        <w:t xml:space="preserve"> на средства за съответната финансова година за издръжката на </w:t>
      </w:r>
      <w:r w:rsidR="008F2BE5" w:rsidRPr="00D96470">
        <w:rPr>
          <w:rFonts w:ascii="Times New Roman" w:hAnsi="Times New Roman" w:cs="Times New Roman"/>
        </w:rPr>
        <w:t>социалните услуги</w:t>
      </w:r>
      <w:r w:rsidR="00EA4508" w:rsidRPr="00D96470">
        <w:rPr>
          <w:rFonts w:ascii="Times New Roman" w:hAnsi="Times New Roman" w:cs="Times New Roman"/>
        </w:rPr>
        <w:t> освобождава Община </w:t>
      </w:r>
      <w:r w:rsidR="009253D5" w:rsidRPr="00D96470">
        <w:rPr>
          <w:rFonts w:ascii="Times New Roman" w:hAnsi="Times New Roman" w:cs="Times New Roman"/>
        </w:rPr>
        <w:t>Балчик</w:t>
      </w:r>
      <w:r w:rsidR="00EA4508" w:rsidRPr="00D96470">
        <w:rPr>
          <w:rFonts w:ascii="Times New Roman" w:hAnsi="Times New Roman" w:cs="Times New Roman"/>
        </w:rPr>
        <w:t> от отговорност за плащане и отлага изпълнението на договора с доставчика до датата на стартиране на финансовата обезпеченост. </w:t>
      </w:r>
    </w:p>
    <w:p w:rsidR="00EA4508" w:rsidRPr="00D96470" w:rsidRDefault="00EA4508" w:rsidP="009253D5">
      <w:pPr>
        <w:pStyle w:val="a9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i/>
          <w:iCs/>
        </w:rPr>
        <w:t> </w:t>
      </w:r>
    </w:p>
    <w:p w:rsidR="0046160E" w:rsidRPr="00D96470" w:rsidRDefault="00EA4508" w:rsidP="005E17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 Възложителят предоставя ежемесечно финансовите средства на Изпълнителя до 10 число на текущия месец след представяне и одобряване на технически и финансов отчет за всяка от социалните услуги, обект на настоящото възлагане за месеца,  предхождащ текущия.</w:t>
      </w:r>
    </w:p>
    <w:p w:rsidR="009253D5" w:rsidRPr="00D96470" w:rsidRDefault="00EA4508" w:rsidP="005E17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lastRenderedPageBreak/>
        <w:t>Изпълнителят използва предоставените му средства единствено за предоставяне на социалните услуги, предмет на договора, съответно в рамките на бюджета – описан в програмата за развитие на социалните услуги.</w:t>
      </w:r>
    </w:p>
    <w:p w:rsidR="0046160E" w:rsidRPr="00D96470" w:rsidRDefault="00EA4508" w:rsidP="009253D5">
      <w:pPr>
        <w:pStyle w:val="a9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 </w:t>
      </w:r>
    </w:p>
    <w:p w:rsidR="00AB12DD" w:rsidRPr="00D96470" w:rsidRDefault="00EA4508" w:rsidP="005E17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Срокът на договора</w:t>
      </w:r>
      <w:r w:rsidR="0034719D" w:rsidRPr="00D96470">
        <w:rPr>
          <w:rFonts w:ascii="Times New Roman" w:hAnsi="Times New Roman" w:cs="Times New Roman"/>
        </w:rPr>
        <w:t xml:space="preserve"> обезпечава предоставяне на социалните услуги</w:t>
      </w:r>
      <w:r w:rsidRPr="00D96470">
        <w:rPr>
          <w:rFonts w:ascii="Times New Roman" w:hAnsi="Times New Roman" w:cs="Times New Roman"/>
        </w:rPr>
        <w:t xml:space="preserve"> за пет години, считано от </w:t>
      </w:r>
      <w:r w:rsidR="0034719D" w:rsidRPr="00D96470">
        <w:rPr>
          <w:rFonts w:ascii="Times New Roman" w:hAnsi="Times New Roman" w:cs="Times New Roman"/>
        </w:rPr>
        <w:t xml:space="preserve">фактическото стартиране изпълнението на социалните дейности, предмет на договора. </w:t>
      </w:r>
      <w:r w:rsidR="00AB12DD" w:rsidRPr="00D96470">
        <w:rPr>
          <w:rFonts w:ascii="Times New Roman" w:hAnsi="Times New Roman" w:cs="Times New Roman"/>
        </w:rPr>
        <w:t> 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ІV. Документи за участие в конкурса: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1.  Заявление за участие по образец до Кмета на Община </w:t>
      </w:r>
      <w:r w:rsidR="009253D5" w:rsidRPr="00D96470">
        <w:rPr>
          <w:rFonts w:ascii="Times New Roman" w:hAnsi="Times New Roman" w:cs="Times New Roman"/>
        </w:rPr>
        <w:t>Балчик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  <w:b/>
        </w:rPr>
      </w:pPr>
      <w:r w:rsidRPr="00D96470">
        <w:rPr>
          <w:rFonts w:ascii="Times New Roman" w:hAnsi="Times New Roman" w:cs="Times New Roman"/>
        </w:rPr>
        <w:t>2. Валидни лицензи за предоставяне на социалн</w:t>
      </w:r>
      <w:r w:rsidR="00BD5C5F" w:rsidRPr="00D96470">
        <w:rPr>
          <w:rFonts w:ascii="Times New Roman" w:hAnsi="Times New Roman" w:cs="Times New Roman"/>
        </w:rPr>
        <w:t>и</w:t>
      </w:r>
      <w:r w:rsidRPr="00D96470">
        <w:rPr>
          <w:rFonts w:ascii="Times New Roman" w:hAnsi="Times New Roman" w:cs="Times New Roman"/>
        </w:rPr>
        <w:t>т</w:t>
      </w:r>
      <w:r w:rsidR="00BD5C5F" w:rsidRPr="00D96470">
        <w:rPr>
          <w:rFonts w:ascii="Times New Roman" w:hAnsi="Times New Roman" w:cs="Times New Roman"/>
        </w:rPr>
        <w:t>е</w:t>
      </w:r>
      <w:r w:rsidRPr="00D96470">
        <w:rPr>
          <w:rFonts w:ascii="Times New Roman" w:hAnsi="Times New Roman" w:cs="Times New Roman"/>
        </w:rPr>
        <w:t xml:space="preserve"> услуг</w:t>
      </w:r>
      <w:r w:rsidR="00BD5C5F" w:rsidRPr="00D96470">
        <w:rPr>
          <w:rFonts w:ascii="Times New Roman" w:hAnsi="Times New Roman" w:cs="Times New Roman"/>
        </w:rPr>
        <w:t>и</w:t>
      </w:r>
      <w:r w:rsidR="00E439F7" w:rsidRPr="00D96470">
        <w:rPr>
          <w:rFonts w:ascii="Times New Roman" w:hAnsi="Times New Roman" w:cs="Times New Roman"/>
        </w:rPr>
        <w:t xml:space="preserve">: </w:t>
      </w:r>
      <w:r w:rsidR="00DD475E" w:rsidRPr="00D96470">
        <w:rPr>
          <w:rFonts w:ascii="Times New Roman" w:hAnsi="Times New Roman" w:cs="Times New Roman"/>
          <w:b/>
        </w:rPr>
        <w:t>„</w:t>
      </w:r>
      <w:r w:rsidR="00E439F7" w:rsidRPr="00D96470">
        <w:rPr>
          <w:rFonts w:ascii="Times New Roman" w:hAnsi="Times New Roman" w:cs="Times New Roman"/>
          <w:b/>
        </w:rPr>
        <w:t>Център за обществена подкрепа</w:t>
      </w:r>
      <w:r w:rsidR="00DD475E" w:rsidRPr="00D96470">
        <w:rPr>
          <w:rFonts w:ascii="Times New Roman" w:hAnsi="Times New Roman" w:cs="Times New Roman"/>
          <w:b/>
        </w:rPr>
        <w:t>“</w:t>
      </w:r>
      <w:r w:rsidR="009253D5" w:rsidRPr="00D96470">
        <w:rPr>
          <w:rFonts w:ascii="Times New Roman" w:hAnsi="Times New Roman" w:cs="Times New Roman"/>
          <w:b/>
        </w:rPr>
        <w:t xml:space="preserve"> /ЦОП/</w:t>
      </w:r>
      <w:r w:rsidR="00DD475E" w:rsidRPr="00D96470">
        <w:rPr>
          <w:rFonts w:ascii="Times New Roman" w:hAnsi="Times New Roman" w:cs="Times New Roman"/>
          <w:b/>
        </w:rPr>
        <w:t xml:space="preserve">, „Център за </w:t>
      </w:r>
      <w:r w:rsidR="009253D5" w:rsidRPr="00D96470">
        <w:rPr>
          <w:rFonts w:ascii="Times New Roman" w:hAnsi="Times New Roman" w:cs="Times New Roman"/>
          <w:b/>
        </w:rPr>
        <w:t>социална рехабилитация и интеграция</w:t>
      </w:r>
      <w:r w:rsidR="00DD475E" w:rsidRPr="00D96470">
        <w:rPr>
          <w:rFonts w:ascii="Times New Roman" w:hAnsi="Times New Roman" w:cs="Times New Roman"/>
          <w:b/>
        </w:rPr>
        <w:t>“ /ЦС</w:t>
      </w:r>
      <w:r w:rsidR="009253D5" w:rsidRPr="00D96470">
        <w:rPr>
          <w:rFonts w:ascii="Times New Roman" w:hAnsi="Times New Roman" w:cs="Times New Roman"/>
          <w:b/>
        </w:rPr>
        <w:t>РИ</w:t>
      </w:r>
      <w:r w:rsidR="00DD475E" w:rsidRPr="00D96470">
        <w:rPr>
          <w:rFonts w:ascii="Times New Roman" w:hAnsi="Times New Roman" w:cs="Times New Roman"/>
          <w:b/>
        </w:rPr>
        <w:t>/,</w:t>
      </w:r>
      <w:r w:rsidR="00DD475E" w:rsidRPr="00D96470">
        <w:rPr>
          <w:rFonts w:ascii="Times New Roman" w:hAnsi="Times New Roman" w:cs="Times New Roman"/>
        </w:rPr>
        <w:t xml:space="preserve"> </w:t>
      </w:r>
      <w:r w:rsidRPr="00D96470">
        <w:rPr>
          <w:rFonts w:ascii="Times New Roman" w:hAnsi="Times New Roman" w:cs="Times New Roman"/>
        </w:rPr>
        <w:t>„</w:t>
      </w:r>
      <w:r w:rsidR="00BD5C5F" w:rsidRPr="00D96470">
        <w:rPr>
          <w:rFonts w:ascii="Times New Roman" w:hAnsi="Times New Roman" w:cs="Times New Roman"/>
          <w:b/>
          <w:bCs/>
        </w:rPr>
        <w:t xml:space="preserve"> </w:t>
      </w:r>
      <w:r w:rsidR="009253D5" w:rsidRPr="00D96470">
        <w:rPr>
          <w:rFonts w:ascii="Times New Roman" w:hAnsi="Times New Roman" w:cs="Times New Roman"/>
          <w:b/>
          <w:bCs/>
        </w:rPr>
        <w:t>Дневен център за пълнолетни лица с увреждания</w:t>
      </w:r>
      <w:r w:rsidRPr="00D96470">
        <w:rPr>
          <w:rFonts w:ascii="Times New Roman" w:hAnsi="Times New Roman" w:cs="Times New Roman"/>
          <w:b/>
          <w:iCs/>
        </w:rPr>
        <w:t>“</w:t>
      </w:r>
      <w:r w:rsidR="009253D5" w:rsidRPr="00D96470">
        <w:rPr>
          <w:rFonts w:ascii="Times New Roman" w:hAnsi="Times New Roman" w:cs="Times New Roman"/>
          <w:b/>
          <w:iCs/>
        </w:rPr>
        <w:t xml:space="preserve"> /ДЦПЛУ/</w:t>
      </w:r>
      <w:r w:rsidR="00BD5C5F" w:rsidRPr="00D96470">
        <w:rPr>
          <w:rFonts w:ascii="Times New Roman" w:hAnsi="Times New Roman" w:cs="Times New Roman"/>
          <w:b/>
          <w:iCs/>
        </w:rPr>
        <w:t>,</w:t>
      </w:r>
      <w:r w:rsidR="009253D5" w:rsidRPr="00D96470">
        <w:rPr>
          <w:rFonts w:ascii="Times New Roman" w:hAnsi="Times New Roman" w:cs="Times New Roman"/>
          <w:b/>
          <w:iCs/>
        </w:rPr>
        <w:t xml:space="preserve"> „Център за настаняване от семеен тип за стари хора“ /ЦНСТСХ/, „Център за настаняване от семеен тип за деца без увреждания“ /ЦНСТДБУ/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3. Декларация, подписана от Управителя, съответно от членовете на Управителния орган на кандидата, за липса на обстоятелствата по т.2.6.1, т.2.6.2, т.2.6.3, т.2.6.4 и т.2.6.5 от Раздел І на тази заповед.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4. Информация за опита на кандидата в областта на предоставяне на социални услуги чрез посочване на други реализирани социални услуги/проекти и др. през предходните 3 години. Информацията трябва да е придружена с препоръки и референции, свързани с опита на кандидата в сферата на социалната услуга с  посочени адреси и телефони за контакти.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5. Списък на работния капацитет и персонал на кандидата и документи, удостоверяващи квалификацията на кадрите, с които разполага доставчика на социалната услуга.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6. Програма за управление и предоставяне  на социалната услуга, обект на конкурса, съгласно критериите и стандартите за предоставяне на социалната услуга, приети със Закона за социалните услуги и подзаконовата нормативна уредба. Програмата следва да обхваща период от 5 години и да съдържа минимум следната информация: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6.1 Цели и задачи на програмата;</w:t>
      </w:r>
    </w:p>
    <w:p w:rsidR="00AB12DD" w:rsidRPr="00D96470" w:rsidRDefault="00F33323" w:rsidP="0046160E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6.2. </w:t>
      </w:r>
      <w:r w:rsidR="00AB12DD" w:rsidRPr="00D96470">
        <w:rPr>
          <w:rFonts w:ascii="Times New Roman" w:hAnsi="Times New Roman" w:cs="Times New Roman"/>
        </w:rPr>
        <w:t>Описание на целевата група;</w:t>
      </w:r>
    </w:p>
    <w:p w:rsidR="00AB12DD" w:rsidRPr="00D96470" w:rsidRDefault="00F33323" w:rsidP="0046160E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6.3. </w:t>
      </w:r>
      <w:r w:rsidR="00AB12DD" w:rsidRPr="00D96470">
        <w:rPr>
          <w:rFonts w:ascii="Times New Roman" w:hAnsi="Times New Roman" w:cs="Times New Roman"/>
        </w:rPr>
        <w:t>Управление на услугите;</w:t>
      </w:r>
    </w:p>
    <w:p w:rsidR="00AB12DD" w:rsidRPr="00D96470" w:rsidRDefault="00F33323" w:rsidP="0046160E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6.4. </w:t>
      </w:r>
      <w:r w:rsidR="00AB12DD" w:rsidRPr="00D96470">
        <w:rPr>
          <w:rFonts w:ascii="Times New Roman" w:hAnsi="Times New Roman" w:cs="Times New Roman"/>
        </w:rPr>
        <w:t>Наличен персонал;</w:t>
      </w:r>
    </w:p>
    <w:p w:rsidR="00AB12DD" w:rsidRPr="00D96470" w:rsidRDefault="00F33323" w:rsidP="0046160E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6.5. </w:t>
      </w:r>
      <w:r w:rsidR="00AB12DD" w:rsidRPr="00D96470">
        <w:rPr>
          <w:rFonts w:ascii="Times New Roman" w:hAnsi="Times New Roman" w:cs="Times New Roman"/>
        </w:rPr>
        <w:t>Дейности за предоставянето на услугата и план за изпълнението и;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6.6</w:t>
      </w:r>
      <w:r w:rsidR="00420F92" w:rsidRPr="00D96470">
        <w:rPr>
          <w:rFonts w:ascii="Times New Roman" w:hAnsi="Times New Roman" w:cs="Times New Roman"/>
        </w:rPr>
        <w:t>.</w:t>
      </w:r>
      <w:r w:rsidRPr="00D96470">
        <w:rPr>
          <w:rFonts w:ascii="Times New Roman" w:hAnsi="Times New Roman" w:cs="Times New Roman"/>
        </w:rPr>
        <w:t> Бюджет за предоставяне на социалната услуга, обект на възлагане за период от 2 години  </w:t>
      </w:r>
      <w:r w:rsidR="00F33323" w:rsidRPr="00D96470">
        <w:rPr>
          <w:rFonts w:ascii="Times New Roman" w:hAnsi="Times New Roman" w:cs="Times New Roman"/>
        </w:rPr>
        <w:t>(</w:t>
      </w:r>
      <w:r w:rsidRPr="00D96470">
        <w:rPr>
          <w:rFonts w:ascii="Times New Roman" w:hAnsi="Times New Roman" w:cs="Times New Roman"/>
        </w:rPr>
        <w:t xml:space="preserve">прогнозата за бюджет се прави на основание единните стандарти за делегирани от държавата дейности по </w:t>
      </w:r>
      <w:r w:rsidR="00F33323" w:rsidRPr="00D96470">
        <w:rPr>
          <w:rFonts w:ascii="Times New Roman" w:hAnsi="Times New Roman" w:cs="Times New Roman"/>
        </w:rPr>
        <w:t xml:space="preserve">последно </w:t>
      </w:r>
      <w:r w:rsidRPr="00D96470">
        <w:rPr>
          <w:rFonts w:ascii="Times New Roman" w:hAnsi="Times New Roman" w:cs="Times New Roman"/>
        </w:rPr>
        <w:t>Решение на МС</w:t>
      </w:r>
      <w:r w:rsidR="00F33323" w:rsidRPr="00D96470">
        <w:rPr>
          <w:rFonts w:ascii="Times New Roman" w:hAnsi="Times New Roman" w:cs="Times New Roman"/>
        </w:rPr>
        <w:t>)</w:t>
      </w:r>
      <w:r w:rsidR="00B6063F" w:rsidRPr="00D96470">
        <w:rPr>
          <w:rFonts w:ascii="Times New Roman" w:hAnsi="Times New Roman" w:cs="Times New Roman"/>
        </w:rPr>
        <w:t xml:space="preserve"> </w:t>
      </w:r>
      <w:r w:rsidRPr="00D96470">
        <w:rPr>
          <w:rFonts w:ascii="Times New Roman" w:hAnsi="Times New Roman" w:cs="Times New Roman"/>
        </w:rPr>
        <w:t>и обосновка на заложените разходи, начин на разходване на средствата. 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lastRenderedPageBreak/>
        <w:t>6.7</w:t>
      </w:r>
      <w:r w:rsidR="00420F92" w:rsidRPr="00D96470">
        <w:rPr>
          <w:rFonts w:ascii="Times New Roman" w:hAnsi="Times New Roman" w:cs="Times New Roman"/>
        </w:rPr>
        <w:t>.</w:t>
      </w:r>
      <w:r w:rsidRPr="00D96470">
        <w:rPr>
          <w:rFonts w:ascii="Times New Roman" w:hAnsi="Times New Roman" w:cs="Times New Roman"/>
        </w:rPr>
        <w:t xml:space="preserve"> Описание на планираните за привличане средства за </w:t>
      </w:r>
      <w:proofErr w:type="spellStart"/>
      <w:r w:rsidRPr="00D96470">
        <w:rPr>
          <w:rFonts w:ascii="Times New Roman" w:hAnsi="Times New Roman" w:cs="Times New Roman"/>
        </w:rPr>
        <w:t>дофинансиране</w:t>
      </w:r>
      <w:proofErr w:type="spellEnd"/>
      <w:r w:rsidRPr="00D96470">
        <w:rPr>
          <w:rFonts w:ascii="Times New Roman" w:hAnsi="Times New Roman" w:cs="Times New Roman"/>
        </w:rPr>
        <w:t xml:space="preserve"> на услугата, както и на други видове външна подкрепа. 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6.8</w:t>
      </w:r>
      <w:r w:rsidR="00420F92" w:rsidRPr="00D96470">
        <w:rPr>
          <w:rFonts w:ascii="Times New Roman" w:hAnsi="Times New Roman" w:cs="Times New Roman"/>
        </w:rPr>
        <w:t xml:space="preserve">. </w:t>
      </w:r>
      <w:r w:rsidRPr="00D96470">
        <w:rPr>
          <w:rFonts w:ascii="Times New Roman" w:hAnsi="Times New Roman" w:cs="Times New Roman"/>
        </w:rPr>
        <w:t>Стратегия за устойчивост на услугата и преодоляване на рисковете</w:t>
      </w:r>
      <w:r w:rsidR="009C037F" w:rsidRPr="00D96470">
        <w:rPr>
          <w:rFonts w:ascii="Times New Roman" w:hAnsi="Times New Roman" w:cs="Times New Roman"/>
        </w:rPr>
        <w:t>.</w:t>
      </w:r>
    </w:p>
    <w:p w:rsidR="00AB12DD" w:rsidRPr="00D96470" w:rsidRDefault="00F53C73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7. </w:t>
      </w:r>
      <w:r w:rsidR="00AB12DD" w:rsidRPr="00D96470">
        <w:rPr>
          <w:rFonts w:ascii="Times New Roman" w:hAnsi="Times New Roman" w:cs="Times New Roman"/>
        </w:rPr>
        <w:t>Програма за развитие на качеството на социалната услуга, обект на конкурса, съгласно критериите и стандартите за предоставяне на социалните услуги, приети със Закона за социалните услуги и подзаконовата нормативна уредба.</w:t>
      </w:r>
    </w:p>
    <w:p w:rsidR="00AB12DD" w:rsidRPr="00D96470" w:rsidRDefault="00F53C73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8. </w:t>
      </w:r>
      <w:r w:rsidR="00AB12DD" w:rsidRPr="00D96470">
        <w:rPr>
          <w:rFonts w:ascii="Times New Roman" w:hAnsi="Times New Roman" w:cs="Times New Roman"/>
        </w:rPr>
        <w:t>Копие от годишен счетоводен баланс и отчет за приходите и разходите на кандидатите за предходната година 202</w:t>
      </w:r>
      <w:r w:rsidR="00D00864" w:rsidRPr="00D96470">
        <w:rPr>
          <w:rFonts w:ascii="Times New Roman" w:hAnsi="Times New Roman" w:cs="Times New Roman"/>
        </w:rPr>
        <w:t>3</w:t>
      </w:r>
      <w:r w:rsidR="00AB12DD" w:rsidRPr="00D96470">
        <w:rPr>
          <w:rFonts w:ascii="Times New Roman" w:hAnsi="Times New Roman" w:cs="Times New Roman"/>
        </w:rPr>
        <w:t xml:space="preserve"> г., заверени лично от кандидата, с трите имена, подпис и вярно с оригинала;</w:t>
      </w:r>
    </w:p>
    <w:p w:rsidR="00AB12DD" w:rsidRPr="00D96470" w:rsidRDefault="006F2F17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9. </w:t>
      </w:r>
      <w:r w:rsidR="00AB12DD" w:rsidRPr="00D96470">
        <w:rPr>
          <w:rFonts w:ascii="Times New Roman" w:hAnsi="Times New Roman" w:cs="Times New Roman"/>
        </w:rPr>
        <w:t>Удостоверение издадено от НАП за наличие/липса на задължения или декларация от представляващия организацията;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  <w:i/>
          <w:iCs/>
        </w:rPr>
        <w:t>Документите, представени в копие, трябва да бъдат заверени “Вярно с оригинала” с подпис и печат от кандидата. 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  <w:u w:val="single"/>
        </w:rPr>
        <w:t>Важно:</w:t>
      </w:r>
      <w:r w:rsidR="000E28ED" w:rsidRPr="00D96470">
        <w:rPr>
          <w:rFonts w:ascii="Times New Roman" w:hAnsi="Times New Roman" w:cs="Times New Roman"/>
        </w:rPr>
        <w:t xml:space="preserve"> </w:t>
      </w:r>
      <w:r w:rsidRPr="00D96470">
        <w:rPr>
          <w:rFonts w:ascii="Times New Roman" w:hAnsi="Times New Roman" w:cs="Times New Roman"/>
        </w:rPr>
        <w:t xml:space="preserve">При установяване на липса на изискуем  документ и </w:t>
      </w:r>
      <w:proofErr w:type="spellStart"/>
      <w:r w:rsidRPr="00D96470">
        <w:rPr>
          <w:rFonts w:ascii="Times New Roman" w:hAnsi="Times New Roman" w:cs="Times New Roman"/>
        </w:rPr>
        <w:t>непредставянето</w:t>
      </w:r>
      <w:proofErr w:type="spellEnd"/>
      <w:r w:rsidRPr="00D96470">
        <w:rPr>
          <w:rFonts w:ascii="Times New Roman" w:hAnsi="Times New Roman" w:cs="Times New Roman"/>
        </w:rPr>
        <w:t xml:space="preserve"> му в указан от </w:t>
      </w:r>
      <w:r w:rsidR="000B69DA" w:rsidRPr="00D96470">
        <w:rPr>
          <w:rFonts w:ascii="Times New Roman" w:hAnsi="Times New Roman" w:cs="Times New Roman"/>
        </w:rPr>
        <w:t xml:space="preserve">Община </w:t>
      </w:r>
      <w:r w:rsidR="00131000" w:rsidRPr="00D96470">
        <w:rPr>
          <w:rFonts w:ascii="Times New Roman" w:hAnsi="Times New Roman" w:cs="Times New Roman"/>
        </w:rPr>
        <w:t>Балчик</w:t>
      </w:r>
      <w:r w:rsidR="00D24353" w:rsidRPr="00D96470">
        <w:rPr>
          <w:rFonts w:ascii="Times New Roman" w:hAnsi="Times New Roman" w:cs="Times New Roman"/>
        </w:rPr>
        <w:t xml:space="preserve"> </w:t>
      </w:r>
      <w:r w:rsidRPr="00D96470">
        <w:rPr>
          <w:rFonts w:ascii="Times New Roman" w:hAnsi="Times New Roman" w:cs="Times New Roman"/>
        </w:rPr>
        <w:t>срок, Кандидатът се отстранява от по-нататъшно участие в процедурата.  Кандидат, който не отговаря на поставените от Възложителя изисквания за участие се отстранява от по-нататъшно участие в процедурата. 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V. Дата, час и начин на провеждане на конкурса: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Конкурсът ще се проведе на два етапа:</w:t>
      </w:r>
    </w:p>
    <w:p w:rsidR="00AB12DD" w:rsidRPr="00D96470" w:rsidRDefault="00752A56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  <w:i/>
          <w:iCs/>
        </w:rPr>
        <w:t xml:space="preserve">1. </w:t>
      </w:r>
      <w:r w:rsidR="00AB12DD" w:rsidRPr="00D96470">
        <w:rPr>
          <w:rFonts w:ascii="Times New Roman" w:hAnsi="Times New Roman" w:cs="Times New Roman"/>
          <w:b/>
          <w:bCs/>
          <w:i/>
          <w:iCs/>
        </w:rPr>
        <w:t>Първи етап</w:t>
      </w:r>
      <w:r w:rsidR="00AB12DD" w:rsidRPr="00D96470">
        <w:rPr>
          <w:rFonts w:ascii="Times New Roman" w:hAnsi="Times New Roman" w:cs="Times New Roman"/>
        </w:rPr>
        <w:t>: Комисията, назначена със заповед на кмета, разглежда представените от кандидата документи, проверява наличието и редовността им. Кандидат, който не отговаря на условията за участие се отстранява.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  <w:u w:val="single"/>
        </w:rPr>
        <w:t>Важно:</w:t>
      </w:r>
      <w:r w:rsidR="008B03CF" w:rsidRPr="00D96470">
        <w:rPr>
          <w:rFonts w:ascii="Times New Roman" w:hAnsi="Times New Roman" w:cs="Times New Roman"/>
        </w:rPr>
        <w:t xml:space="preserve"> </w:t>
      </w:r>
      <w:r w:rsidRPr="00D96470">
        <w:rPr>
          <w:rFonts w:ascii="Times New Roman" w:hAnsi="Times New Roman" w:cs="Times New Roman"/>
        </w:rPr>
        <w:t xml:space="preserve">При установяване на липса на изискуем  документ и  </w:t>
      </w:r>
      <w:proofErr w:type="spellStart"/>
      <w:r w:rsidRPr="00D96470">
        <w:rPr>
          <w:rFonts w:ascii="Times New Roman" w:hAnsi="Times New Roman" w:cs="Times New Roman"/>
        </w:rPr>
        <w:t>непредставянето</w:t>
      </w:r>
      <w:proofErr w:type="spellEnd"/>
      <w:r w:rsidRPr="00D96470">
        <w:rPr>
          <w:rFonts w:ascii="Times New Roman" w:hAnsi="Times New Roman" w:cs="Times New Roman"/>
        </w:rPr>
        <w:t xml:space="preserve"> му в указан от Комисията срок, Кандидатът се отстранява от по-нататъшно участие в процедурата.  Кандидат, който не отговаря на поставените от Възложителя изисквания за участие се отстранява от по-нататъшно участие в процедурата. </w:t>
      </w:r>
    </w:p>
    <w:p w:rsidR="00AB12DD" w:rsidRPr="00D96470" w:rsidRDefault="005305F7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  <w:i/>
          <w:iCs/>
        </w:rPr>
        <w:t xml:space="preserve">2. </w:t>
      </w:r>
      <w:r w:rsidR="00AB12DD" w:rsidRPr="00D96470">
        <w:rPr>
          <w:rFonts w:ascii="Times New Roman" w:hAnsi="Times New Roman" w:cs="Times New Roman"/>
          <w:b/>
          <w:bCs/>
          <w:i/>
          <w:iCs/>
        </w:rPr>
        <w:t>Втори етап – </w:t>
      </w:r>
      <w:r w:rsidR="00AB12DD" w:rsidRPr="00D96470">
        <w:rPr>
          <w:rFonts w:ascii="Times New Roman" w:hAnsi="Times New Roman" w:cs="Times New Roman"/>
        </w:rPr>
        <w:t>Комисията разглежда, оценява и класира представените програми за предоставяне на социални</w:t>
      </w:r>
      <w:r w:rsidR="00096BED" w:rsidRPr="00D96470">
        <w:rPr>
          <w:rFonts w:ascii="Times New Roman" w:hAnsi="Times New Roman" w:cs="Times New Roman"/>
        </w:rPr>
        <w:t>те</w:t>
      </w:r>
      <w:r w:rsidR="00AB12DD" w:rsidRPr="00D96470">
        <w:rPr>
          <w:rFonts w:ascii="Times New Roman" w:hAnsi="Times New Roman" w:cs="Times New Roman"/>
        </w:rPr>
        <w:t xml:space="preserve"> услуги. Предложенията се отварят, разглеждат и оценяват по реда на тяхното постъпване.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VІ. Краен срок и място за подаване на документи за участие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</w:t>
      </w:r>
      <w:r w:rsidR="00131000" w:rsidRPr="00D96470">
        <w:rPr>
          <w:rFonts w:ascii="Times New Roman" w:hAnsi="Times New Roman" w:cs="Times New Roman"/>
        </w:rPr>
        <w:t>редложенията се представят до 16:3</w:t>
      </w:r>
      <w:r w:rsidRPr="00D96470">
        <w:rPr>
          <w:rFonts w:ascii="Times New Roman" w:hAnsi="Times New Roman" w:cs="Times New Roman"/>
        </w:rPr>
        <w:t xml:space="preserve">0 ч. на </w:t>
      </w:r>
      <w:r w:rsidR="009B5539" w:rsidRPr="00D96470">
        <w:rPr>
          <w:rFonts w:ascii="Times New Roman" w:hAnsi="Times New Roman" w:cs="Times New Roman"/>
        </w:rPr>
        <w:t>31</w:t>
      </w:r>
      <w:r w:rsidR="001F2800" w:rsidRPr="00D96470">
        <w:rPr>
          <w:rFonts w:ascii="Times New Roman" w:hAnsi="Times New Roman" w:cs="Times New Roman"/>
        </w:rPr>
        <w:t>.01.2025 г.</w:t>
      </w:r>
      <w:r w:rsidRPr="00D96470">
        <w:rPr>
          <w:rFonts w:ascii="Times New Roman" w:hAnsi="Times New Roman" w:cs="Times New Roman"/>
        </w:rPr>
        <w:t xml:space="preserve">, в Информационния център на Община </w:t>
      </w:r>
      <w:r w:rsidR="00131000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 xml:space="preserve">, </w:t>
      </w:r>
      <w:r w:rsidR="00165231" w:rsidRPr="00D96470">
        <w:rPr>
          <w:rFonts w:ascii="Times New Roman" w:hAnsi="Times New Roman" w:cs="Times New Roman"/>
        </w:rPr>
        <w:t xml:space="preserve">гр. </w:t>
      </w:r>
      <w:r w:rsidR="00131000" w:rsidRPr="00D96470">
        <w:rPr>
          <w:rFonts w:ascii="Times New Roman" w:hAnsi="Times New Roman" w:cs="Times New Roman"/>
        </w:rPr>
        <w:t>Балчик, п. к.9600</w:t>
      </w:r>
      <w:r w:rsidR="00165231" w:rsidRPr="00D96470">
        <w:rPr>
          <w:rFonts w:ascii="Times New Roman" w:hAnsi="Times New Roman" w:cs="Times New Roman"/>
        </w:rPr>
        <w:t xml:space="preserve">, </w:t>
      </w:r>
      <w:r w:rsidR="00DD475E" w:rsidRPr="00D96470">
        <w:rPr>
          <w:rFonts w:ascii="Times New Roman" w:hAnsi="Times New Roman" w:cs="Times New Roman"/>
        </w:rPr>
        <w:t>п</w:t>
      </w:r>
      <w:r w:rsidRPr="00D96470">
        <w:rPr>
          <w:rFonts w:ascii="Times New Roman" w:hAnsi="Times New Roman" w:cs="Times New Roman"/>
        </w:rPr>
        <w:t xml:space="preserve">л. </w:t>
      </w:r>
      <w:r w:rsidR="00DD475E" w:rsidRPr="00D96470">
        <w:rPr>
          <w:rFonts w:ascii="Times New Roman" w:hAnsi="Times New Roman" w:cs="Times New Roman"/>
        </w:rPr>
        <w:t>„</w:t>
      </w:r>
      <w:r w:rsidR="00131000" w:rsidRPr="00D96470">
        <w:rPr>
          <w:rFonts w:ascii="Times New Roman" w:hAnsi="Times New Roman" w:cs="Times New Roman"/>
        </w:rPr>
        <w:t>21-ви септември“ № 6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Документацията за участие в конкурса </w:t>
      </w:r>
      <w:r w:rsidR="00F41CF2" w:rsidRPr="00D96470">
        <w:rPr>
          <w:rFonts w:ascii="Times New Roman" w:hAnsi="Times New Roman" w:cs="Times New Roman"/>
        </w:rPr>
        <w:t>може</w:t>
      </w:r>
      <w:r w:rsidRPr="00D96470">
        <w:rPr>
          <w:rFonts w:ascii="Times New Roman" w:hAnsi="Times New Roman" w:cs="Times New Roman"/>
        </w:rPr>
        <w:t xml:space="preserve"> да </w:t>
      </w:r>
      <w:r w:rsidR="00F41CF2" w:rsidRPr="00D96470">
        <w:rPr>
          <w:rFonts w:ascii="Times New Roman" w:hAnsi="Times New Roman" w:cs="Times New Roman"/>
        </w:rPr>
        <w:t xml:space="preserve">се </w:t>
      </w:r>
      <w:r w:rsidRPr="00D96470">
        <w:rPr>
          <w:rFonts w:ascii="Times New Roman" w:hAnsi="Times New Roman" w:cs="Times New Roman"/>
        </w:rPr>
        <w:t>изтегл</w:t>
      </w:r>
      <w:r w:rsidR="00F41CF2" w:rsidRPr="00D96470">
        <w:rPr>
          <w:rFonts w:ascii="Times New Roman" w:hAnsi="Times New Roman" w:cs="Times New Roman"/>
        </w:rPr>
        <w:t>и</w:t>
      </w:r>
      <w:r w:rsidRPr="00D96470">
        <w:rPr>
          <w:rFonts w:ascii="Times New Roman" w:hAnsi="Times New Roman" w:cs="Times New Roman"/>
        </w:rPr>
        <w:t xml:space="preserve"> о</w:t>
      </w:r>
      <w:r w:rsidR="00131000" w:rsidRPr="00D96470">
        <w:rPr>
          <w:rFonts w:ascii="Times New Roman" w:hAnsi="Times New Roman" w:cs="Times New Roman"/>
        </w:rPr>
        <w:t>т интернет страницата на Община Балчик</w:t>
      </w:r>
      <w:r w:rsidR="00CF67BF" w:rsidRPr="00D96470">
        <w:rPr>
          <w:rFonts w:ascii="Times New Roman" w:hAnsi="Times New Roman" w:cs="Times New Roman"/>
          <w:b/>
          <w:bCs/>
        </w:rPr>
        <w:t xml:space="preserve">. </w:t>
      </w:r>
      <w:bookmarkStart w:id="0" w:name="_GoBack"/>
      <w:bookmarkEnd w:id="0"/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lastRenderedPageBreak/>
        <w:t>Документите се подават в запечатан и непрозрачен плик, върху който се посочва пълното наименование на кандидата, адрес, телефон и e-</w:t>
      </w:r>
      <w:proofErr w:type="spellStart"/>
      <w:r w:rsidRPr="00D96470">
        <w:rPr>
          <w:rFonts w:ascii="Times New Roman" w:hAnsi="Times New Roman" w:cs="Times New Roman"/>
        </w:rPr>
        <w:t>mail</w:t>
      </w:r>
      <w:proofErr w:type="spellEnd"/>
      <w:r w:rsidRPr="00D96470">
        <w:rPr>
          <w:rFonts w:ascii="Times New Roman" w:hAnsi="Times New Roman" w:cs="Times New Roman"/>
        </w:rPr>
        <w:t>. Върху плика се изписва и следното: </w:t>
      </w:r>
      <w:r w:rsidRPr="00D96470">
        <w:rPr>
          <w:rFonts w:ascii="Times New Roman" w:hAnsi="Times New Roman" w:cs="Times New Roman"/>
          <w:i/>
          <w:iCs/>
        </w:rPr>
        <w:t>„Документация за участие в конкурса за възлагане на социални  услуги</w:t>
      </w:r>
      <w:r w:rsidR="00D20C39" w:rsidRPr="00D96470">
        <w:rPr>
          <w:rFonts w:ascii="Times New Roman" w:hAnsi="Times New Roman" w:cs="Times New Roman"/>
          <w:i/>
          <w:iCs/>
        </w:rPr>
        <w:t>“</w:t>
      </w:r>
      <w:r w:rsidRPr="00D96470">
        <w:rPr>
          <w:rFonts w:ascii="Times New Roman" w:hAnsi="Times New Roman" w:cs="Times New Roman"/>
          <w:i/>
          <w:iCs/>
        </w:rPr>
        <w:t>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Ако кандидатът изпрати офертата чрез препоръчана поща или куриерска служба, разходите за тях са за сметка на кандидата. Рискът от забава или загубване на офертата е за сметка на кандидата. В такива случаи, кандидатът следва да съобрази посочения краен срок за получаване на офертите в деловодството на Възложителя. От значение ще бъдат датата и часът на депозиране на офертата в деловодството, а не датата и часът на пощенското клеймо, товарителницата, разписката или друг документ от куриер. Всички разходи по участието в конкурса са за сметка на участника.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Предложения, подадени след крайния срок, не се разглеждат. До изтичане срока за подаване на предложенията, всеки кандидат може да промени, допълни или оттегли предложението си. 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VІІ. Краен срок за обявяване на резултатите от конкурса: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В срок до 14 дни от провеждане на конкурса Комисията, извършва оценка на кандидатите, съставя протокол за своята работа и класира участниците в конкурса. 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Въз основа на протокола, изготвен от Комисията, Кметът на Община </w:t>
      </w:r>
      <w:r w:rsidR="00F03F3C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 xml:space="preserve"> в 3-дневен срок издава заповед, с която определя спечелилия в конкурса кандидат.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Заповедта подлежи на обжалване по Административно-процесуалния кодекс.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Резултатите от конкурса се съобщават на участвалите в него лица в 7-дневен срок от издаването на заповедта за определяне на спечелилия конкурса.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Въз основа на заповедта за определяне класирането на кандидатите, Кметът сключва договор с кандидата, който е класиран на първо място и е определен за изпълнител на социалните услуги, съобразно предвиденото в настоящата заповед и в съответствие с представената от кандидата програма за развитие на социалните услуги.</w:t>
      </w:r>
    </w:p>
    <w:p w:rsidR="00AB12DD" w:rsidRPr="00D96470" w:rsidRDefault="00AB12DD" w:rsidP="005E1774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Договор за възлагане на предоставянето на социална услуга може да се сключи и при наличие на единствен кандидат.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При отказ на кандидата, който е спечелил конкурса да сключи договор, Възложителят може да предложи на следващия класиран кандидат да сключи договор или да прекрати процедурата и да проведе нов конкурс.   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VІІІ. Начин на оценяване на предложенията 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Предложенията на Кандидатите се отварят, разглеждат и оценяват по реда на тяхното постъпване.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 </w:t>
      </w:r>
      <w:r w:rsidRPr="00D96470">
        <w:rPr>
          <w:rFonts w:ascii="Times New Roman" w:hAnsi="Times New Roman" w:cs="Times New Roman"/>
          <w:b/>
          <w:bCs/>
          <w:i/>
          <w:iCs/>
        </w:rPr>
        <w:t>А. Разглеждане на предложенията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Комисията проверява наличието и редовността на документите по Раздел ІV. 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  <w:i/>
          <w:iCs/>
        </w:rPr>
        <w:t>Б. Оценяване и класиране на предложенията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lastRenderedPageBreak/>
        <w:t>В 14-дневен срок от провеждането на конкурса, комисията извършва оценка на кандидатите по следните критерии, съгласно чл. 92, ал. 2 от Правилника за прилагане закона за социалните услуги с относително тегло 100 точки: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Съответствие на кандидата с предварително обявените условия – до 7 т.; 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Опит на кандидата в предоставянето на социални услуги, предмет на възлагането – до 15 т.;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Квалификация на служителите за организация, управление и предоставяне на социалната услуга – до 7 т.;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Финансова стабилност на кандидата – до 11 т.;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Представена от кандидата програма за управление и предоставяне на социалните услуги, предмет на възлагането, и програма за развитие на тяхното качество съгласно Наредбата за качеството на социалните услуги – до 30 т.;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Капацитет на кандидата – до 15 т.;</w:t>
      </w:r>
    </w:p>
    <w:p w:rsidR="00AB12DD" w:rsidRPr="00D96470" w:rsidRDefault="00AB12DD" w:rsidP="0046160E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Възможност на кандидата за привличане на допълнителни средства за предоставяне на социалните услуги – до 15 точки.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Класират се кандидатите, получили оценка не по-ниска от  </w:t>
      </w:r>
      <w:r w:rsidR="00165231" w:rsidRPr="00D96470">
        <w:rPr>
          <w:rFonts w:ascii="Times New Roman" w:hAnsi="Times New Roman" w:cs="Times New Roman"/>
        </w:rPr>
        <w:t>7</w:t>
      </w:r>
      <w:r w:rsidRPr="00D96470">
        <w:rPr>
          <w:rFonts w:ascii="Times New Roman" w:hAnsi="Times New Roman" w:cs="Times New Roman"/>
        </w:rPr>
        <w:t xml:space="preserve">0 точки. В случаите, когато всички кандидати са получили оценка по-ниска от </w:t>
      </w:r>
      <w:r w:rsidR="00165231" w:rsidRPr="00D96470">
        <w:rPr>
          <w:rFonts w:ascii="Times New Roman" w:hAnsi="Times New Roman" w:cs="Times New Roman"/>
        </w:rPr>
        <w:t>7</w:t>
      </w:r>
      <w:r w:rsidRPr="00D96470">
        <w:rPr>
          <w:rFonts w:ascii="Times New Roman" w:hAnsi="Times New Roman" w:cs="Times New Roman"/>
        </w:rPr>
        <w:t xml:space="preserve">0 точки, Кметът на Община </w:t>
      </w:r>
      <w:r w:rsidR="00F03F3C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 xml:space="preserve"> прекратява процедурата.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За класиран на първо място се обявява кандидатът, получил най-голям общ брой точки. Общият брой точки се формира като сбор от получените точки по всеки един критерий.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При равен брой точки, за класиран на първо място се обявява кандидатът, получил по-голям брой точки по критерии № 5 и № 6.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Кандидат, който не отговаря на условията за участие и не е представил изисканите документи по раздел IV, се отстранява от участие в конкурса.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ІХ. Прекратяване на процедурата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 xml:space="preserve">Конкурсът се прекратява от Кмета на Община </w:t>
      </w:r>
      <w:r w:rsidR="00F03F3C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>, в случаите, когато:</w:t>
      </w:r>
    </w:p>
    <w:p w:rsidR="00AB12DD" w:rsidRPr="00D96470" w:rsidRDefault="00AB12DD" w:rsidP="0046160E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Всички предложения не отговарят на предварително обявените в тази документация условия;</w:t>
      </w:r>
    </w:p>
    <w:p w:rsidR="00AB12DD" w:rsidRPr="00D96470" w:rsidRDefault="00AB12DD" w:rsidP="0046160E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Класираният на първо място кандидат откаже да сключи договор за възлагане на социалните услуги и Възложителят не предложи сключване на такъв договор със следващия класиран кандидат;</w:t>
      </w:r>
    </w:p>
    <w:p w:rsidR="00AB12DD" w:rsidRPr="00D96470" w:rsidRDefault="00AB12DD" w:rsidP="0046160E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Отпадане на основанията за провеждане на конкурса в резултат на съществена промяна в обстоятелствата.</w:t>
      </w:r>
    </w:p>
    <w:p w:rsidR="00AB12DD" w:rsidRPr="00D96470" w:rsidRDefault="00AB12DD" w:rsidP="0046160E">
      <w:pPr>
        <w:jc w:val="both"/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lastRenderedPageBreak/>
        <w:t xml:space="preserve">На основание настоящата Заповед, да се изготви обявление, което да се публикува в един национален всекидневник и на интернет страницата на Община </w:t>
      </w:r>
      <w:r w:rsidR="00F03F3C" w:rsidRPr="00D96470">
        <w:rPr>
          <w:rFonts w:ascii="Times New Roman" w:hAnsi="Times New Roman" w:cs="Times New Roman"/>
        </w:rPr>
        <w:t>Балчик</w:t>
      </w:r>
      <w:r w:rsidRPr="00D96470">
        <w:rPr>
          <w:rFonts w:ascii="Times New Roman" w:hAnsi="Times New Roman" w:cs="Times New Roman"/>
        </w:rPr>
        <w:t>, съгласно изискванията на чл. 91, ал.2 от Правилника за прилагане закона за социалните услуги. 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 </w:t>
      </w:r>
    </w:p>
    <w:p w:rsidR="00AB12DD" w:rsidRPr="00D96470" w:rsidRDefault="00AB12DD" w:rsidP="00AB12DD">
      <w:p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  <w:b/>
          <w:bCs/>
        </w:rPr>
        <w:t>Приложения: </w:t>
      </w:r>
    </w:p>
    <w:p w:rsidR="00AB12DD" w:rsidRPr="00D96470" w:rsidRDefault="00AB12DD" w:rsidP="00AB12D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Заявление за участие;</w:t>
      </w:r>
    </w:p>
    <w:p w:rsidR="00AB12DD" w:rsidRPr="00D96470" w:rsidRDefault="00AB12DD" w:rsidP="00AB12D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Декларация;</w:t>
      </w:r>
    </w:p>
    <w:p w:rsidR="002B34DF" w:rsidRPr="00D96470" w:rsidRDefault="00AB12DD" w:rsidP="002B34DF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96470">
        <w:rPr>
          <w:rFonts w:ascii="Times New Roman" w:hAnsi="Times New Roman" w:cs="Times New Roman"/>
        </w:rPr>
        <w:t>Проект на договор за възлагане</w:t>
      </w:r>
    </w:p>
    <w:p w:rsidR="002B34DF" w:rsidRPr="00D96470" w:rsidRDefault="002B34DF" w:rsidP="002B34DF">
      <w:pPr>
        <w:rPr>
          <w:rFonts w:ascii="Times New Roman" w:hAnsi="Times New Roman" w:cs="Times New Roman"/>
        </w:rPr>
      </w:pPr>
    </w:p>
    <w:p w:rsidR="002B34DF" w:rsidRPr="00D96470" w:rsidRDefault="002B34DF" w:rsidP="002B34DF">
      <w:pPr>
        <w:rPr>
          <w:rFonts w:ascii="Times New Roman" w:hAnsi="Times New Roman" w:cs="Times New Roman"/>
        </w:rPr>
      </w:pPr>
    </w:p>
    <w:p w:rsidR="00F03F3C" w:rsidRPr="00D96470" w:rsidRDefault="00F03F3C" w:rsidP="00F03F3C">
      <w:pPr>
        <w:rPr>
          <w:rFonts w:ascii="Times New Roman" w:hAnsi="Times New Roman" w:cs="Times New Roman"/>
          <w:b/>
          <w:bCs/>
        </w:rPr>
      </w:pPr>
      <w:r w:rsidRPr="00D96470">
        <w:rPr>
          <w:rFonts w:ascii="Times New Roman" w:hAnsi="Times New Roman" w:cs="Times New Roman"/>
          <w:b/>
          <w:bCs/>
        </w:rPr>
        <w:t>НИКОЛАЙ АНГЕЛОВ</w:t>
      </w:r>
    </w:p>
    <w:p w:rsidR="00FC7E2C" w:rsidRPr="009B5539" w:rsidRDefault="00F03F3C" w:rsidP="00F03F3C">
      <w:pPr>
        <w:rPr>
          <w:rFonts w:ascii="Times New Roman" w:hAnsi="Times New Roman" w:cs="Times New Roman"/>
          <w:i/>
        </w:rPr>
      </w:pPr>
      <w:r w:rsidRPr="00D96470">
        <w:rPr>
          <w:rFonts w:ascii="Times New Roman" w:hAnsi="Times New Roman" w:cs="Times New Roman"/>
          <w:b/>
          <w:bCs/>
          <w:i/>
        </w:rPr>
        <w:t>Кмет на Община Балчик</w:t>
      </w:r>
    </w:p>
    <w:sectPr w:rsidR="00FC7E2C" w:rsidRPr="009B5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4B6"/>
    <w:multiLevelType w:val="multilevel"/>
    <w:tmpl w:val="1FF2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62DEB"/>
    <w:multiLevelType w:val="multilevel"/>
    <w:tmpl w:val="82C4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2255B"/>
    <w:multiLevelType w:val="hybridMultilevel"/>
    <w:tmpl w:val="D7F67FCC"/>
    <w:lvl w:ilvl="0" w:tplc="0F580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2C1"/>
    <w:multiLevelType w:val="multilevel"/>
    <w:tmpl w:val="EA12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561AE"/>
    <w:multiLevelType w:val="multilevel"/>
    <w:tmpl w:val="4B16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7F68"/>
    <w:multiLevelType w:val="hybridMultilevel"/>
    <w:tmpl w:val="D7485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6387"/>
    <w:multiLevelType w:val="multilevel"/>
    <w:tmpl w:val="FD401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836CC"/>
    <w:multiLevelType w:val="multilevel"/>
    <w:tmpl w:val="D11CB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265AF"/>
    <w:multiLevelType w:val="hybridMultilevel"/>
    <w:tmpl w:val="8CB6B2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67F5"/>
    <w:multiLevelType w:val="multilevel"/>
    <w:tmpl w:val="CF86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966E7"/>
    <w:multiLevelType w:val="hybridMultilevel"/>
    <w:tmpl w:val="16ECD0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B5126"/>
    <w:multiLevelType w:val="multilevel"/>
    <w:tmpl w:val="E606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A40DC"/>
    <w:multiLevelType w:val="hybridMultilevel"/>
    <w:tmpl w:val="7D62AC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F3CF0"/>
    <w:multiLevelType w:val="multilevel"/>
    <w:tmpl w:val="F8E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454B7"/>
    <w:multiLevelType w:val="multilevel"/>
    <w:tmpl w:val="78A4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87302"/>
    <w:multiLevelType w:val="multilevel"/>
    <w:tmpl w:val="A68E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75C45"/>
    <w:multiLevelType w:val="multilevel"/>
    <w:tmpl w:val="3200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75417B"/>
    <w:multiLevelType w:val="multilevel"/>
    <w:tmpl w:val="ABF2C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1"/>
  </w:num>
  <w:num w:numId="5">
    <w:abstractNumId w:val="17"/>
  </w:num>
  <w:num w:numId="6">
    <w:abstractNumId w:val="7"/>
  </w:num>
  <w:num w:numId="7">
    <w:abstractNumId w:val="4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16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2C"/>
    <w:rsid w:val="00016E01"/>
    <w:rsid w:val="000650E0"/>
    <w:rsid w:val="00084455"/>
    <w:rsid w:val="00096BED"/>
    <w:rsid w:val="000A49A6"/>
    <w:rsid w:val="000B69DA"/>
    <w:rsid w:val="000C0350"/>
    <w:rsid w:val="000E28ED"/>
    <w:rsid w:val="000E7D36"/>
    <w:rsid w:val="001035CE"/>
    <w:rsid w:val="00131000"/>
    <w:rsid w:val="00165231"/>
    <w:rsid w:val="00177793"/>
    <w:rsid w:val="001B1D16"/>
    <w:rsid w:val="001F2800"/>
    <w:rsid w:val="00233227"/>
    <w:rsid w:val="002538AE"/>
    <w:rsid w:val="00271385"/>
    <w:rsid w:val="002B34DF"/>
    <w:rsid w:val="002B5843"/>
    <w:rsid w:val="002D4F21"/>
    <w:rsid w:val="0031163D"/>
    <w:rsid w:val="0034719D"/>
    <w:rsid w:val="00370598"/>
    <w:rsid w:val="003F394C"/>
    <w:rsid w:val="00420F92"/>
    <w:rsid w:val="0046160E"/>
    <w:rsid w:val="00483A1A"/>
    <w:rsid w:val="00484DE2"/>
    <w:rsid w:val="00491B64"/>
    <w:rsid w:val="004D4D9D"/>
    <w:rsid w:val="005305F7"/>
    <w:rsid w:val="005566BD"/>
    <w:rsid w:val="00582159"/>
    <w:rsid w:val="005A01AF"/>
    <w:rsid w:val="005A34E3"/>
    <w:rsid w:val="005E0BD4"/>
    <w:rsid w:val="005E1774"/>
    <w:rsid w:val="006611BA"/>
    <w:rsid w:val="006F2F17"/>
    <w:rsid w:val="00700012"/>
    <w:rsid w:val="00701190"/>
    <w:rsid w:val="007166E9"/>
    <w:rsid w:val="00731325"/>
    <w:rsid w:val="007342EA"/>
    <w:rsid w:val="00752A56"/>
    <w:rsid w:val="007533F9"/>
    <w:rsid w:val="007759EB"/>
    <w:rsid w:val="007858DB"/>
    <w:rsid w:val="007A2E7E"/>
    <w:rsid w:val="007A60AA"/>
    <w:rsid w:val="007C5B75"/>
    <w:rsid w:val="008304DF"/>
    <w:rsid w:val="00886766"/>
    <w:rsid w:val="008B03CF"/>
    <w:rsid w:val="008F2BE5"/>
    <w:rsid w:val="009111CF"/>
    <w:rsid w:val="009253D5"/>
    <w:rsid w:val="009268B5"/>
    <w:rsid w:val="00974F4A"/>
    <w:rsid w:val="009B5539"/>
    <w:rsid w:val="009C037F"/>
    <w:rsid w:val="009C2AD1"/>
    <w:rsid w:val="009D488D"/>
    <w:rsid w:val="009D4924"/>
    <w:rsid w:val="009E6A59"/>
    <w:rsid w:val="00A17B13"/>
    <w:rsid w:val="00A33030"/>
    <w:rsid w:val="00A36C54"/>
    <w:rsid w:val="00A5276E"/>
    <w:rsid w:val="00A64291"/>
    <w:rsid w:val="00A72680"/>
    <w:rsid w:val="00AA7E42"/>
    <w:rsid w:val="00AB12DD"/>
    <w:rsid w:val="00AB2BB7"/>
    <w:rsid w:val="00AF33CB"/>
    <w:rsid w:val="00B16DAB"/>
    <w:rsid w:val="00B35CE0"/>
    <w:rsid w:val="00B6063F"/>
    <w:rsid w:val="00BD0172"/>
    <w:rsid w:val="00BD5C5F"/>
    <w:rsid w:val="00BE1F1C"/>
    <w:rsid w:val="00BE44ED"/>
    <w:rsid w:val="00BF402D"/>
    <w:rsid w:val="00C43498"/>
    <w:rsid w:val="00C43FE1"/>
    <w:rsid w:val="00C50381"/>
    <w:rsid w:val="00CA33B1"/>
    <w:rsid w:val="00CE0A1C"/>
    <w:rsid w:val="00CF67BF"/>
    <w:rsid w:val="00D00864"/>
    <w:rsid w:val="00D11197"/>
    <w:rsid w:val="00D20C39"/>
    <w:rsid w:val="00D24353"/>
    <w:rsid w:val="00D81E32"/>
    <w:rsid w:val="00D96470"/>
    <w:rsid w:val="00DA3305"/>
    <w:rsid w:val="00DA5442"/>
    <w:rsid w:val="00DC6432"/>
    <w:rsid w:val="00DC6C6E"/>
    <w:rsid w:val="00DC7061"/>
    <w:rsid w:val="00DD475E"/>
    <w:rsid w:val="00E439F7"/>
    <w:rsid w:val="00EA4508"/>
    <w:rsid w:val="00F03F3C"/>
    <w:rsid w:val="00F235B2"/>
    <w:rsid w:val="00F33323"/>
    <w:rsid w:val="00F41CF2"/>
    <w:rsid w:val="00F53C73"/>
    <w:rsid w:val="00F74BCF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6C87116"/>
  <w15:chartTrackingRefBased/>
  <w15:docId w15:val="{560EE15C-9D35-0542-855F-B1563D4C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C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C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C7E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C7E2C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C7E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C7E2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C7E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C7E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C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C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C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C7E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7E2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4220</Words>
  <Characters>24055</Characters>
  <Application>Microsoft Office Word</Application>
  <DocSecurity>0</DocSecurity>
  <Lines>200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Ophelia Kaneva</dc:creator>
  <cp:keywords/>
  <dc:description/>
  <cp:lastModifiedBy>ISKRENOV</cp:lastModifiedBy>
  <cp:revision>3</cp:revision>
  <dcterms:created xsi:type="dcterms:W3CDTF">2024-12-10T11:49:00Z</dcterms:created>
  <dcterms:modified xsi:type="dcterms:W3CDTF">2024-12-10T11:49:00Z</dcterms:modified>
</cp:coreProperties>
</file>