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0B765" w14:textId="77777777" w:rsidR="00866C74" w:rsidRPr="00FF59AD" w:rsidRDefault="00866C74" w:rsidP="004530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</w:pPr>
      <w:r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Приложение № 5 към </w:t>
      </w:r>
      <w:hyperlink w:history="1">
        <w:r w:rsidRPr="004F1159">
          <w:rPr>
            <w:rFonts w:ascii="Times New Roman" w:eastAsia="Times New Roman" w:hAnsi="Times New Roman" w:cs="Times New Roman"/>
            <w:b/>
            <w:bCs/>
            <w:sz w:val="18"/>
            <w:szCs w:val="18"/>
            <w:u w:val="single"/>
            <w:lang w:val="bg-BG"/>
          </w:rPr>
          <w:t>чл. 4, ал. 1</w:t>
        </w:r>
      </w:hyperlink>
      <w:r w:rsidR="00501D86"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 (ДВ, бр. 67 от 2019 г., в сила от 28.08.2019 г.)</w:t>
      </w:r>
    </w:p>
    <w:p w14:paraId="77F51D81" w14:textId="380E0661" w:rsidR="00700A67" w:rsidRDefault="00700A67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03A63DD9" w14:textId="77777777" w:rsidR="001E41CE" w:rsidRPr="00700A67" w:rsidRDefault="001E41CE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22B02BC7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</w:t>
      </w:r>
    </w:p>
    <w:p w14:paraId="2D70A87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ДИРЕКТОРА НА </w:t>
      </w:r>
    </w:p>
    <w:p w14:paraId="55FB212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РИОСВ ВАРНА</w:t>
      </w:r>
    </w:p>
    <w:p w14:paraId="1E3321FF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AABE4CB" w14:textId="77777777" w:rsidR="00BF4BD1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</w:t>
      </w:r>
    </w:p>
    <w:p w14:paraId="1F74F938" w14:textId="77777777" w:rsidR="004530D4" w:rsidRPr="003030BB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У В Е Д О М Л Е Н И Е</w:t>
      </w:r>
    </w:p>
    <w:p w14:paraId="4A8E1CC1" w14:textId="750AAEB1" w:rsidR="004530D4" w:rsidRDefault="004530D4" w:rsidP="005F4C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 инвестиционно предложение</w:t>
      </w:r>
    </w:p>
    <w:p w14:paraId="0A852FDB" w14:textId="16A13FDD" w:rsidR="00F54D12" w:rsidRPr="00AC1C05" w:rsidRDefault="00F54D12" w:rsidP="00F54D12">
      <w:pPr>
        <w:shd w:val="clear" w:color="auto" w:fill="FFFFFF"/>
        <w:spacing w:after="0"/>
        <w:ind w:right="44"/>
        <w:rPr>
          <w:sz w:val="24"/>
          <w:szCs w:val="24"/>
        </w:rPr>
      </w:pPr>
    </w:p>
    <w:p w14:paraId="3289982F" w14:textId="4C9925AF" w:rsidR="00F54D12" w:rsidRPr="00F54D12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54D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От: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                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54D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НИКОЛАЙ ДОБРЕВ АНГЕЛОВ</w:t>
      </w:r>
    </w:p>
    <w:p w14:paraId="63A022AE" w14:textId="378DA262" w:rsidR="00F54D12" w:rsidRPr="00F54D12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</w:t>
      </w:r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име</w:t>
      </w:r>
      <w:proofErr w:type="spellEnd"/>
      <w:proofErr w:type="gram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адрес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на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възложителя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178D7102" w14:textId="77777777" w:rsidR="005618E2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                  </w:t>
      </w:r>
    </w:p>
    <w:p w14:paraId="115F64BA" w14:textId="5618FC21" w:rsidR="00F54D12" w:rsidRPr="00F54D12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gramStart"/>
      <w:r w:rsidR="001E41C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54D12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6, БУЛСТАТ 000852544</w:t>
      </w:r>
    </w:p>
    <w:p w14:paraId="29B6BBC9" w14:textId="1D9BB19C" w:rsidR="00F54D12" w:rsidRPr="002561BB" w:rsidRDefault="00F54D12" w:rsidP="002561BB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    </w:t>
      </w:r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седалище</w:t>
      </w:r>
      <w:proofErr w:type="spellEnd"/>
      <w:proofErr w:type="gram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булстат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05A0B170" w14:textId="230EDCBD" w:rsidR="00F54D12" w:rsidRPr="00F54D12" w:rsidRDefault="00F54D12" w:rsidP="002561BB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Пощенски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кореспонденция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83181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6, </w:t>
      </w:r>
    </w:p>
    <w:p w14:paraId="71B5C5AD" w14:textId="1477E4CE" w:rsidR="00F54D12" w:rsidRPr="002561BB" w:rsidRDefault="00F54D12" w:rsidP="002561BB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Телефон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и e-mail: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0579/72070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0579874117, e-mail: mayor@balchik.bg</w:t>
      </w:r>
    </w:p>
    <w:p w14:paraId="586B28DF" w14:textId="77777777" w:rsidR="00EE3A9A" w:rsidRDefault="00F54D12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Управител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изпълнителен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фирмата-възложител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D83C3F7" w14:textId="77777777" w:rsidR="00705AA9" w:rsidRDefault="00705AA9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656D8205" w14:textId="3F330603" w:rsidR="00F54D12" w:rsidRPr="00F54D12" w:rsidRDefault="00F54D12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F54D12">
        <w:rPr>
          <w:rFonts w:ascii="Times New Roman" w:hAnsi="Times New Roman" w:cs="Times New Roman"/>
          <w:color w:val="000000"/>
          <w:sz w:val="24"/>
          <w:szCs w:val="24"/>
        </w:rPr>
        <w:t>КМЕТ НА ОБЩИНА БАЛЧИК</w:t>
      </w:r>
    </w:p>
    <w:p w14:paraId="68BC98A1" w14:textId="2110657E" w:rsidR="007E0F6D" w:rsidRDefault="007E0F6D" w:rsidP="000336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896B44D" w14:textId="2A85F199" w:rsidR="001D596C" w:rsidRPr="00383181" w:rsidRDefault="001D596C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>Лице за контакти: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 Димитрин Димитров</w:t>
      </w:r>
    </w:p>
    <w:p w14:paraId="3F86463E" w14:textId="6072D6DE" w:rsidR="007E0F6D" w:rsidRPr="00383181" w:rsidRDefault="007E0F6D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>Адрес за кореспонденция: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 xml:space="preserve">р. </w:t>
      </w:r>
      <w:proofErr w:type="spellStart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Балчик</w:t>
      </w:r>
      <w:proofErr w:type="spellEnd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. „21</w:t>
      </w:r>
      <w:r w:rsidR="005618E2">
        <w:rPr>
          <w:rFonts w:ascii="Times New Roman" w:hAnsi="Times New Roman" w:cs="Times New Roman"/>
          <w:color w:val="000000"/>
          <w:sz w:val="24"/>
          <w:szCs w:val="24"/>
          <w:lang w:val="bg-BG"/>
        </w:rPr>
        <w:t>-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End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“ № 6,</w:t>
      </w:r>
    </w:p>
    <w:p w14:paraId="057C48D4" w14:textId="2E050D68" w:rsidR="00B264B7" w:rsidRPr="00B264B7" w:rsidRDefault="00B264B7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Телефон за връзка: 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>0895554009</w:t>
      </w:r>
    </w:p>
    <w:p w14:paraId="4526C3EA" w14:textId="77AA90A6" w:rsidR="00965861" w:rsidRPr="00B264B7" w:rsidRDefault="00965861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D0D28F5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CE91E8A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6455E64" w14:textId="3664CDD9" w:rsidR="004530D4" w:rsidRPr="003030BB" w:rsidRDefault="00705AA9" w:rsidP="00407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УВАЖАЕМИ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ГОСПО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ДИН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7E0F6D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ДИРЕКТОР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</w:p>
    <w:p w14:paraId="2E42D608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519B11E" w14:textId="43DC8B33" w:rsidR="004530D4" w:rsidRPr="00B627DB" w:rsidRDefault="004530D4" w:rsidP="001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Уведомяваме Ви, че </w:t>
      </w:r>
      <w:r w:rsidR="00882344"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Община Балчик</w:t>
      </w:r>
      <w:r w:rsidR="001D596C"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>има следното предложение</w:t>
      </w:r>
      <w:r w:rsidR="007E0F6D" w:rsidRPr="00B627DB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2E6574"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5ACBF49" w14:textId="479EC9CD" w:rsidR="004530D4" w:rsidRPr="00B627DB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F33493B" w14:textId="31B6EEC6" w:rsidR="004530D4" w:rsidRPr="00B627DB" w:rsidRDefault="004530D4" w:rsidP="00407D2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Характеристика на инвестиционното предложение:</w:t>
      </w:r>
    </w:p>
    <w:p w14:paraId="51F2F39A" w14:textId="77777777" w:rsidR="009E5690" w:rsidRPr="00B627DB" w:rsidRDefault="009E5690" w:rsidP="009E5690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59C7E378" w14:textId="19C45C3A" w:rsidR="00DD158B" w:rsidRPr="00DD158B" w:rsidRDefault="00DD158B" w:rsidP="00DD158B">
      <w:pPr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DD158B">
        <w:rPr>
          <w:rFonts w:ascii="Times New Roman" w:hAnsi="Times New Roman" w:cs="Times New Roman"/>
          <w:b/>
          <w:sz w:val="24"/>
          <w:szCs w:val="24"/>
          <w:lang w:val="bg-BG"/>
        </w:rPr>
        <w:t xml:space="preserve">,,Изграждане на кръгово кръстовище между път </w:t>
      </w:r>
      <w:r w:rsidRPr="00DD158B">
        <w:rPr>
          <w:rFonts w:ascii="Times New Roman" w:hAnsi="Times New Roman" w:cs="Times New Roman"/>
          <w:b/>
          <w:sz w:val="24"/>
          <w:szCs w:val="24"/>
        </w:rPr>
        <w:t xml:space="preserve">DOB 1149 </w:t>
      </w:r>
      <w:r w:rsidRPr="00DD158B">
        <w:rPr>
          <w:rFonts w:ascii="Times New Roman" w:hAnsi="Times New Roman" w:cs="Times New Roman"/>
          <w:b/>
          <w:sz w:val="24"/>
          <w:szCs w:val="24"/>
          <w:lang w:val="bg-BG"/>
        </w:rPr>
        <w:t xml:space="preserve">Албена – Балчик, път </w:t>
      </w:r>
      <w:r w:rsidRPr="00DD158B">
        <w:rPr>
          <w:rFonts w:ascii="Times New Roman" w:hAnsi="Times New Roman" w:cs="Times New Roman"/>
          <w:b/>
          <w:sz w:val="24"/>
          <w:szCs w:val="24"/>
        </w:rPr>
        <w:t xml:space="preserve">DOB 3016 </w:t>
      </w:r>
      <w:r w:rsidRPr="00DD158B">
        <w:rPr>
          <w:rFonts w:ascii="Times New Roman" w:hAnsi="Times New Roman" w:cs="Times New Roman"/>
          <w:b/>
          <w:sz w:val="24"/>
          <w:szCs w:val="24"/>
          <w:lang w:val="bg-BG"/>
        </w:rPr>
        <w:t>Балчик, м-</w:t>
      </w:r>
      <w:proofErr w:type="spellStart"/>
      <w:r w:rsidRPr="00DD158B">
        <w:rPr>
          <w:rFonts w:ascii="Times New Roman" w:hAnsi="Times New Roman" w:cs="Times New Roman"/>
          <w:b/>
          <w:sz w:val="24"/>
          <w:szCs w:val="24"/>
          <w:lang w:val="bg-BG"/>
        </w:rPr>
        <w:t>ст</w:t>
      </w:r>
      <w:proofErr w:type="spellEnd"/>
      <w:r w:rsidRPr="00DD158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,,Кулака“, улица ,,Д-р Златко Петков“ и ул. ,,Магнолия“ </w:t>
      </w:r>
      <w:r w:rsidR="002561B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DD158B">
        <w:rPr>
          <w:rFonts w:ascii="Times New Roman" w:hAnsi="Times New Roman" w:cs="Times New Roman"/>
          <w:b/>
          <w:sz w:val="24"/>
          <w:szCs w:val="24"/>
          <w:lang w:val="bg-BG"/>
        </w:rPr>
        <w:t>(к.</w:t>
      </w:r>
      <w:r w:rsidR="002561B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DD158B">
        <w:rPr>
          <w:rFonts w:ascii="Times New Roman" w:hAnsi="Times New Roman" w:cs="Times New Roman"/>
          <w:b/>
          <w:sz w:val="24"/>
          <w:szCs w:val="24"/>
          <w:lang w:val="bg-BG"/>
        </w:rPr>
        <w:t>з.</w:t>
      </w:r>
      <w:r w:rsidR="002561B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DD158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,,Двореца“)</w:t>
      </w:r>
    </w:p>
    <w:p w14:paraId="28CF0983" w14:textId="77777777" w:rsidR="00DD158B" w:rsidRPr="00DD158B" w:rsidRDefault="00DD158B" w:rsidP="00DD158B">
      <w:pPr>
        <w:spacing w:before="100" w:beforeAutospacing="1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 w:rsidRPr="00DD158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Целта на работния проект е да даде пълно проектно решение, като осигури и съответствието с изискванията на чл. 169 от ЗУТ.</w:t>
      </w:r>
    </w:p>
    <w:p w14:paraId="29AC9F63" w14:textId="0CE8368D" w:rsidR="00DD158B" w:rsidRPr="00DD158B" w:rsidRDefault="00DD158B" w:rsidP="00DD158B">
      <w:pPr>
        <w:spacing w:before="100" w:beforeAutospacing="1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 w:rsidRPr="00DD158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Работният проект е разработен с технически елементи съответстващи на нормите за проектиране на кръгово кръстовище, съгласно наредба РД-02-20-2 от 20 декември 2017 г</w:t>
      </w:r>
      <w:r w:rsidRPr="00DD158B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.</w:t>
      </w:r>
      <w:r w:rsidRPr="00DD158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за планиране и проектиране на комуникационно-транспортните системи на урбанизираните </w:t>
      </w:r>
      <w:r w:rsidR="002561B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територии </w:t>
      </w:r>
      <w:r w:rsidRPr="00DD158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при условието за максимално придържане към съществуващата улична инфраструктура.</w:t>
      </w:r>
    </w:p>
    <w:p w14:paraId="52A80F3B" w14:textId="3149B394" w:rsidR="00F227C0" w:rsidRPr="00DD158B" w:rsidRDefault="00F227C0" w:rsidP="002566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00BC27D" w14:textId="589D0744" w:rsidR="00DD158B" w:rsidRPr="00DD158B" w:rsidRDefault="00857CA5" w:rsidP="002561BB">
      <w:pP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lastRenderedPageBreak/>
        <w:t>Съществуващо положение.</w:t>
      </w: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br/>
      </w:r>
      <w:r w:rsidR="00A25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2. </w:t>
      </w: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Обща част </w:t>
      </w:r>
      <w:r w:rsidR="005C1AC8"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–</w:t>
      </w: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местоположение</w:t>
      </w:r>
      <w:r w:rsidR="00F227C0"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- </w:t>
      </w:r>
      <w:r w:rsidR="00DD158B" w:rsidRPr="00DD158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Кръстовището се намира в източната част на града и е между </w:t>
      </w:r>
      <w:proofErr w:type="spellStart"/>
      <w:r w:rsidR="00DD158B" w:rsidRPr="00DD158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между</w:t>
      </w:r>
      <w:proofErr w:type="spellEnd"/>
      <w:r w:rsidR="00DD158B" w:rsidRPr="00DD158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път DOB 1149 Албена – Балчик, път DOB 3016 Балчик, м-</w:t>
      </w:r>
      <w:proofErr w:type="spellStart"/>
      <w:r w:rsidR="00DD158B" w:rsidRPr="00DD158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ст</w:t>
      </w:r>
      <w:proofErr w:type="spellEnd"/>
      <w:r w:rsidR="00DD158B" w:rsidRPr="00DD158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„Кулака“, улица „Д-р Златко Петков“ и ул. „Магнолия“ (к.</w:t>
      </w:r>
      <w:r w:rsidR="002561B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</w:t>
      </w:r>
      <w:r w:rsidR="00DD158B" w:rsidRPr="00DD158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з. „Двореца).То е характерно с голямата си натовареност през летния сезон.</w:t>
      </w:r>
    </w:p>
    <w:p w14:paraId="658049BF" w14:textId="62263D55" w:rsidR="00857CA5" w:rsidRPr="00B627DB" w:rsidRDefault="00857CA5" w:rsidP="00DD158B">
      <w:pPr>
        <w:spacing w:line="36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3. ПРОЕКТНО РЕШЕНИЕ</w:t>
      </w:r>
    </w:p>
    <w:p w14:paraId="18C688F9" w14:textId="77777777" w:rsidR="00DD158B" w:rsidRPr="00DD158B" w:rsidRDefault="00DD158B" w:rsidP="00DD158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US"/>
        </w:rPr>
      </w:pPr>
      <w:r w:rsidRPr="00DD158B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US"/>
        </w:rPr>
        <w:t>3.1. Обща част.</w:t>
      </w:r>
    </w:p>
    <w:p w14:paraId="138181F7" w14:textId="77777777" w:rsidR="00DD158B" w:rsidRPr="00DD158B" w:rsidRDefault="00DD158B" w:rsidP="00DD158B">
      <w:pPr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en-US"/>
        </w:rPr>
      </w:pPr>
      <w:r w:rsidRPr="00DD158B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en-US"/>
        </w:rPr>
        <w:t>Основни проектни технически елементи:</w:t>
      </w:r>
    </w:p>
    <w:p w14:paraId="6A639B79" w14:textId="77777777" w:rsidR="00DD158B" w:rsidRPr="00DD158B" w:rsidRDefault="00DD158B" w:rsidP="00DD158B">
      <w:pPr>
        <w:numPr>
          <w:ilvl w:val="0"/>
          <w:numId w:val="11"/>
        </w:numPr>
        <w:tabs>
          <w:tab w:val="clear" w:pos="720"/>
          <w:tab w:val="num" w:pos="0"/>
          <w:tab w:val="left" w:pos="1134"/>
        </w:tabs>
        <w:autoSpaceDN w:val="0"/>
        <w:spacing w:after="0"/>
        <w:ind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 w:rsidRPr="00DD158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Клас на улиците – четвърти;</w:t>
      </w:r>
    </w:p>
    <w:p w14:paraId="0A505A62" w14:textId="77777777" w:rsidR="00DD158B" w:rsidRPr="00DD158B" w:rsidRDefault="00DD158B" w:rsidP="00DD158B">
      <w:pPr>
        <w:numPr>
          <w:ilvl w:val="0"/>
          <w:numId w:val="11"/>
        </w:numPr>
        <w:tabs>
          <w:tab w:val="clear" w:pos="720"/>
          <w:tab w:val="num" w:pos="0"/>
          <w:tab w:val="left" w:pos="1134"/>
        </w:tabs>
        <w:autoSpaceDN w:val="0"/>
        <w:spacing w:after="0"/>
        <w:ind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 w:rsidRPr="00DD158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Клас на пътя – Местни пътища;</w:t>
      </w:r>
    </w:p>
    <w:p w14:paraId="47A82AE2" w14:textId="77777777" w:rsidR="00DD158B" w:rsidRPr="00DD158B" w:rsidRDefault="00DD158B" w:rsidP="00DD158B">
      <w:pPr>
        <w:numPr>
          <w:ilvl w:val="0"/>
          <w:numId w:val="11"/>
        </w:numPr>
        <w:tabs>
          <w:tab w:val="clear" w:pos="720"/>
          <w:tab w:val="num" w:pos="0"/>
          <w:tab w:val="left" w:pos="1134"/>
        </w:tabs>
        <w:autoSpaceDN w:val="0"/>
        <w:spacing w:after="0"/>
        <w:ind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 w:rsidRPr="00DD158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Категория на строежа – трета:</w:t>
      </w:r>
    </w:p>
    <w:p w14:paraId="1981EC4E" w14:textId="77777777" w:rsidR="00DD158B" w:rsidRPr="00DD158B" w:rsidRDefault="00DD158B" w:rsidP="00DD158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en-US"/>
        </w:rPr>
      </w:pPr>
      <w:r w:rsidRPr="00DD1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en-US"/>
        </w:rPr>
        <w:t>3.2 Ситуация</w:t>
      </w:r>
    </w:p>
    <w:p w14:paraId="28533BC3" w14:textId="77777777" w:rsidR="00DD158B" w:rsidRPr="00DD158B" w:rsidRDefault="00DD158B" w:rsidP="00DD158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</w:pPr>
      <w:proofErr w:type="spellStart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>Кръговите</w:t>
      </w:r>
      <w:proofErr w:type="spellEnd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>кръстовища</w:t>
      </w:r>
      <w:proofErr w:type="spellEnd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>имат</w:t>
      </w:r>
      <w:proofErr w:type="spellEnd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>високо</w:t>
      </w:r>
      <w:proofErr w:type="spellEnd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>ниво</w:t>
      </w:r>
      <w:proofErr w:type="spellEnd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 xml:space="preserve"> на </w:t>
      </w:r>
      <w:proofErr w:type="spellStart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>пътна</w:t>
      </w:r>
      <w:proofErr w:type="spellEnd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>безопасност</w:t>
      </w:r>
      <w:proofErr w:type="spellEnd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 xml:space="preserve">, </w:t>
      </w:r>
      <w:proofErr w:type="spellStart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>ако</w:t>
      </w:r>
      <w:proofErr w:type="spellEnd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 xml:space="preserve"> се </w:t>
      </w:r>
      <w:proofErr w:type="spellStart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>спазват</w:t>
      </w:r>
      <w:proofErr w:type="spellEnd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>следните</w:t>
      </w:r>
      <w:proofErr w:type="spellEnd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>основни</w:t>
      </w:r>
      <w:proofErr w:type="spellEnd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>принципи</w:t>
      </w:r>
      <w:proofErr w:type="spellEnd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>:</w:t>
      </w:r>
    </w:p>
    <w:p w14:paraId="1C287000" w14:textId="77777777" w:rsidR="00DD158B" w:rsidRPr="00DD158B" w:rsidRDefault="00DD158B" w:rsidP="00DD158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</w:pPr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 xml:space="preserve">1.възможно </w:t>
      </w:r>
      <w:proofErr w:type="spellStart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>включване</w:t>
      </w:r>
      <w:proofErr w:type="spellEnd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 xml:space="preserve"> на </w:t>
      </w:r>
      <w:proofErr w:type="spellStart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>входящите</w:t>
      </w:r>
      <w:proofErr w:type="spellEnd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>клонове</w:t>
      </w:r>
      <w:proofErr w:type="spellEnd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 xml:space="preserve"> в </w:t>
      </w:r>
      <w:proofErr w:type="spellStart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>лентата</w:t>
      </w:r>
      <w:proofErr w:type="spellEnd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 xml:space="preserve"> на </w:t>
      </w:r>
      <w:proofErr w:type="spellStart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>кръговата</w:t>
      </w:r>
      <w:proofErr w:type="spellEnd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 xml:space="preserve"> крива </w:t>
      </w:r>
      <w:proofErr w:type="gramStart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>под прав</w:t>
      </w:r>
      <w:proofErr w:type="gramEnd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>ъгъл</w:t>
      </w:r>
      <w:proofErr w:type="spellEnd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>;</w:t>
      </w:r>
    </w:p>
    <w:p w14:paraId="565D6067" w14:textId="77777777" w:rsidR="00DD158B" w:rsidRPr="00DD158B" w:rsidRDefault="00DD158B" w:rsidP="00DD158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</w:pPr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 xml:space="preserve">2.ясно </w:t>
      </w:r>
      <w:proofErr w:type="spellStart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>пренасочване</w:t>
      </w:r>
      <w:proofErr w:type="spellEnd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 xml:space="preserve"> на </w:t>
      </w:r>
      <w:proofErr w:type="spellStart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>движещите</w:t>
      </w:r>
      <w:proofErr w:type="spellEnd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 xml:space="preserve"> се направо автомобили </w:t>
      </w:r>
      <w:proofErr w:type="spellStart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>през</w:t>
      </w:r>
      <w:proofErr w:type="spellEnd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>най-вътрешната</w:t>
      </w:r>
      <w:proofErr w:type="spellEnd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 xml:space="preserve"> за </w:t>
      </w:r>
      <w:proofErr w:type="spellStart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>кръга</w:t>
      </w:r>
      <w:proofErr w:type="spellEnd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 xml:space="preserve"> лента;</w:t>
      </w:r>
    </w:p>
    <w:p w14:paraId="5748364B" w14:textId="77777777" w:rsidR="00DD158B" w:rsidRPr="00DD158B" w:rsidRDefault="00DD158B" w:rsidP="00DD158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</w:pPr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 xml:space="preserve">3.еднолентови </w:t>
      </w:r>
      <w:proofErr w:type="spellStart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>изходи</w:t>
      </w:r>
      <w:proofErr w:type="spellEnd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 xml:space="preserve"> от </w:t>
      </w:r>
      <w:proofErr w:type="spellStart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>кръговото</w:t>
      </w:r>
      <w:proofErr w:type="spellEnd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>кръстовище</w:t>
      </w:r>
      <w:proofErr w:type="spellEnd"/>
      <w:r w:rsidRPr="00DD15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n-US"/>
        </w:rPr>
        <w:t>.</w:t>
      </w:r>
    </w:p>
    <w:p w14:paraId="0857C426" w14:textId="77777777" w:rsidR="00DD158B" w:rsidRPr="00DD158B" w:rsidRDefault="00DD158B" w:rsidP="002561B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 w:rsidRPr="00DD158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Кръговото кръстовище е саморегулиращо се по правилото за предимство на движещия се в </w:t>
      </w:r>
      <w:proofErr w:type="spellStart"/>
      <w:r w:rsidRPr="00DD158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кръга.Представеното</w:t>
      </w:r>
      <w:proofErr w:type="spellEnd"/>
      <w:r w:rsidRPr="00DD158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кръгово кръстовище е проектирано съгласно Глава четвърта „Норми за проектиране на улици” от Наредба № РД-02-20-2 от 20 декември 2017 г. „За планиране и проектиране на комуникационно-транспортната система на урбанизираните територии”, Раздел IV „Улични кръстовища и възли”.</w:t>
      </w:r>
    </w:p>
    <w:p w14:paraId="2A0CA4AC" w14:textId="64877F57" w:rsidR="00DD158B" w:rsidRPr="00DD158B" w:rsidRDefault="00DD158B" w:rsidP="00DD158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en-US"/>
        </w:rPr>
      </w:pPr>
      <w:proofErr w:type="spellStart"/>
      <w:r w:rsidRPr="00DD158B">
        <w:rPr>
          <w:rFonts w:ascii="Times New Roman" w:hAnsi="Times New Roman" w:cs="Times New Roman"/>
          <w:sz w:val="24"/>
          <w:szCs w:val="24"/>
          <w:lang w:val="ru-RU"/>
        </w:rPr>
        <w:t>Избраният</w:t>
      </w:r>
      <w:proofErr w:type="spellEnd"/>
      <w:r w:rsidRPr="00DD158B">
        <w:rPr>
          <w:rFonts w:ascii="Times New Roman" w:hAnsi="Times New Roman" w:cs="Times New Roman"/>
          <w:sz w:val="24"/>
          <w:szCs w:val="24"/>
          <w:lang w:val="ru-RU"/>
        </w:rPr>
        <w:t xml:space="preserve"> тип </w:t>
      </w:r>
      <w:proofErr w:type="spellStart"/>
      <w:r w:rsidRPr="00DD158B">
        <w:rPr>
          <w:rFonts w:ascii="Times New Roman" w:hAnsi="Times New Roman" w:cs="Times New Roman"/>
          <w:sz w:val="24"/>
          <w:szCs w:val="24"/>
          <w:lang w:val="ru-RU"/>
        </w:rPr>
        <w:t>кръстовище</w:t>
      </w:r>
      <w:proofErr w:type="spellEnd"/>
      <w:r w:rsidRPr="00DD15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D158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2561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158B">
        <w:rPr>
          <w:rFonts w:ascii="Times New Roman" w:hAnsi="Times New Roman" w:cs="Times New Roman"/>
          <w:sz w:val="24"/>
          <w:szCs w:val="24"/>
          <w:lang w:val="bg-BG"/>
        </w:rPr>
        <w:t>,,</w:t>
      </w:r>
      <w:proofErr w:type="spellStart"/>
      <w:r w:rsidRPr="00DD158B">
        <w:rPr>
          <w:rFonts w:ascii="Times New Roman" w:hAnsi="Times New Roman" w:cs="Times New Roman"/>
          <w:sz w:val="24"/>
          <w:szCs w:val="24"/>
          <w:lang w:val="ru-RU"/>
        </w:rPr>
        <w:t>малко</w:t>
      </w:r>
      <w:proofErr w:type="spellEnd"/>
      <w:proofErr w:type="gramEnd"/>
      <w:r w:rsidRPr="00DD15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158B">
        <w:rPr>
          <w:rFonts w:ascii="Times New Roman" w:hAnsi="Times New Roman" w:cs="Times New Roman"/>
          <w:sz w:val="24"/>
          <w:szCs w:val="24"/>
          <w:lang w:val="ru-RU"/>
        </w:rPr>
        <w:t>кръгово</w:t>
      </w:r>
      <w:proofErr w:type="spellEnd"/>
      <w:r w:rsidRPr="00DD15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158B">
        <w:rPr>
          <w:rFonts w:ascii="Times New Roman" w:hAnsi="Times New Roman" w:cs="Times New Roman"/>
          <w:sz w:val="24"/>
          <w:szCs w:val="24"/>
          <w:lang w:val="ru-RU"/>
        </w:rPr>
        <w:t>кръстовище</w:t>
      </w:r>
      <w:proofErr w:type="spellEnd"/>
      <w:r w:rsidRPr="00DD158B">
        <w:rPr>
          <w:rFonts w:ascii="Times New Roman" w:hAnsi="Times New Roman" w:cs="Times New Roman"/>
          <w:sz w:val="24"/>
          <w:szCs w:val="24"/>
          <w:lang w:val="ru-RU"/>
        </w:rPr>
        <w:t xml:space="preserve">'' </w:t>
      </w:r>
      <w:proofErr w:type="spellStart"/>
      <w:r w:rsidRPr="00DD158B">
        <w:rPr>
          <w:rFonts w:ascii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DD15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158B">
        <w:rPr>
          <w:rFonts w:ascii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DD158B">
        <w:rPr>
          <w:rFonts w:ascii="Times New Roman" w:hAnsi="Times New Roman" w:cs="Times New Roman"/>
          <w:sz w:val="24"/>
          <w:szCs w:val="24"/>
          <w:lang w:val="ru-RU"/>
        </w:rPr>
        <w:t xml:space="preserve"> чл. 104 (1), т.1. от Наредбата.</w:t>
      </w:r>
    </w:p>
    <w:p w14:paraId="42161D2C" w14:textId="77777777" w:rsidR="00DD158B" w:rsidRPr="00DD158B" w:rsidRDefault="00DD158B" w:rsidP="00DD158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bg-BG" w:eastAsia="en-US"/>
        </w:rPr>
      </w:pPr>
      <w:proofErr w:type="spellStart"/>
      <w:r w:rsidRPr="00DD158B">
        <w:rPr>
          <w:rFonts w:ascii="Times New Roman" w:hAnsi="Times New Roman" w:cs="Times New Roman"/>
          <w:sz w:val="24"/>
          <w:szCs w:val="24"/>
          <w:lang w:val="ru-RU"/>
        </w:rPr>
        <w:t>Геометричните</w:t>
      </w:r>
      <w:proofErr w:type="spellEnd"/>
      <w:r w:rsidRPr="00DD15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158B">
        <w:rPr>
          <w:rFonts w:ascii="Times New Roman" w:hAnsi="Times New Roman" w:cs="Times New Roman"/>
          <w:sz w:val="24"/>
          <w:szCs w:val="24"/>
          <w:lang w:val="ru-RU"/>
        </w:rPr>
        <w:t>елементи</w:t>
      </w:r>
      <w:proofErr w:type="spellEnd"/>
      <w:r w:rsidRPr="00DD158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D158B">
        <w:rPr>
          <w:rFonts w:ascii="Times New Roman" w:hAnsi="Times New Roman" w:cs="Times New Roman"/>
          <w:sz w:val="24"/>
          <w:szCs w:val="24"/>
          <w:lang w:val="ru-RU"/>
        </w:rPr>
        <w:t>кръговото</w:t>
      </w:r>
      <w:proofErr w:type="spellEnd"/>
      <w:r w:rsidRPr="00DD15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158B">
        <w:rPr>
          <w:rFonts w:ascii="Times New Roman" w:hAnsi="Times New Roman" w:cs="Times New Roman"/>
          <w:sz w:val="24"/>
          <w:szCs w:val="24"/>
          <w:lang w:val="ru-RU"/>
        </w:rPr>
        <w:t>кръстовище</w:t>
      </w:r>
      <w:proofErr w:type="spellEnd"/>
      <w:r w:rsidRPr="00DD15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158B">
        <w:rPr>
          <w:rFonts w:ascii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DD158B">
        <w:rPr>
          <w:rFonts w:ascii="Times New Roman" w:hAnsi="Times New Roman" w:cs="Times New Roman"/>
          <w:sz w:val="24"/>
          <w:szCs w:val="24"/>
          <w:lang w:val="ru-RU"/>
        </w:rPr>
        <w:t xml:space="preserve"> Приложение №25 към чл. 105 от </w:t>
      </w:r>
      <w:proofErr w:type="spellStart"/>
      <w:r w:rsidRPr="00DD158B">
        <w:rPr>
          <w:rFonts w:ascii="Times New Roman" w:hAnsi="Times New Roman" w:cs="Times New Roman"/>
          <w:sz w:val="24"/>
          <w:szCs w:val="24"/>
          <w:lang w:val="ru-RU"/>
        </w:rPr>
        <w:t>Наредбата</w:t>
      </w:r>
      <w:proofErr w:type="spellEnd"/>
      <w:r w:rsidRPr="00DD15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D158B"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DD158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569EDC9" w14:textId="0D8F75A3" w:rsidR="00DD158B" w:rsidRPr="00DD158B" w:rsidRDefault="002561BB" w:rsidP="00DD158B">
      <w:pPr>
        <w:pStyle w:val="20"/>
        <w:numPr>
          <w:ilvl w:val="0"/>
          <w:numId w:val="13"/>
        </w:numPr>
        <w:shd w:val="clear" w:color="auto" w:fill="auto"/>
        <w:tabs>
          <w:tab w:val="left" w:pos="1043"/>
          <w:tab w:val="right" w:pos="4290"/>
          <w:tab w:val="left" w:pos="5429"/>
        </w:tabs>
        <w:spacing w:before="0" w:line="267" w:lineRule="exact"/>
        <w:ind w:firstLine="8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Външен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диаметър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58B" w:rsidRPr="00DD158B">
        <w:rPr>
          <w:rFonts w:ascii="Times New Roman" w:hAnsi="Times New Roman" w:cs="Times New Roman"/>
          <w:sz w:val="24"/>
          <w:szCs w:val="24"/>
        </w:rPr>
        <w:t>-14,50 м;</w:t>
      </w:r>
    </w:p>
    <w:p w14:paraId="2BD418D4" w14:textId="3EA52134" w:rsidR="00DD158B" w:rsidRPr="00DD158B" w:rsidRDefault="00DD158B" w:rsidP="00DD158B">
      <w:pPr>
        <w:pStyle w:val="20"/>
        <w:numPr>
          <w:ilvl w:val="0"/>
          <w:numId w:val="13"/>
        </w:numPr>
        <w:shd w:val="clear" w:color="auto" w:fill="auto"/>
        <w:tabs>
          <w:tab w:val="left" w:pos="1043"/>
          <w:tab w:val="right" w:pos="4290"/>
          <w:tab w:val="left" w:pos="5429"/>
        </w:tabs>
        <w:spacing w:before="0" w:line="267" w:lineRule="exact"/>
        <w:ind w:firstLine="820"/>
        <w:rPr>
          <w:rFonts w:ascii="Times New Roman" w:hAnsi="Times New Roman" w:cs="Times New Roman"/>
          <w:sz w:val="24"/>
          <w:szCs w:val="24"/>
        </w:rPr>
      </w:pPr>
      <w:proofErr w:type="spellStart"/>
      <w:r w:rsidRPr="00DD158B">
        <w:rPr>
          <w:rFonts w:ascii="Times New Roman" w:hAnsi="Times New Roman" w:cs="Times New Roman"/>
          <w:sz w:val="24"/>
          <w:szCs w:val="24"/>
        </w:rPr>
        <w:t>Ширина</w:t>
      </w:r>
      <w:proofErr w:type="spellEnd"/>
      <w:r w:rsidRPr="00DD1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58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D1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58B">
        <w:rPr>
          <w:rFonts w:ascii="Times New Roman" w:hAnsi="Times New Roman" w:cs="Times New Roman"/>
          <w:sz w:val="24"/>
          <w:szCs w:val="24"/>
        </w:rPr>
        <w:t>пл</w:t>
      </w:r>
      <w:r w:rsidR="002561BB">
        <w:rPr>
          <w:rFonts w:ascii="Times New Roman" w:hAnsi="Times New Roman" w:cs="Times New Roman"/>
          <w:sz w:val="24"/>
          <w:szCs w:val="24"/>
        </w:rPr>
        <w:t>атното</w:t>
      </w:r>
      <w:proofErr w:type="spellEnd"/>
      <w:r w:rsidR="00256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1B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56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1BB">
        <w:rPr>
          <w:rFonts w:ascii="Times New Roman" w:hAnsi="Times New Roman" w:cs="Times New Roman"/>
          <w:sz w:val="24"/>
          <w:szCs w:val="24"/>
        </w:rPr>
        <w:t>движение</w:t>
      </w:r>
      <w:proofErr w:type="spellEnd"/>
      <w:r w:rsidR="002561B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561BB">
        <w:rPr>
          <w:rFonts w:ascii="Times New Roman" w:hAnsi="Times New Roman" w:cs="Times New Roman"/>
          <w:sz w:val="24"/>
          <w:szCs w:val="24"/>
        </w:rPr>
        <w:t>кръга</w:t>
      </w:r>
      <w:proofErr w:type="spellEnd"/>
      <w:r w:rsidRPr="00DD158B">
        <w:rPr>
          <w:rFonts w:ascii="Times New Roman" w:hAnsi="Times New Roman" w:cs="Times New Roman"/>
          <w:sz w:val="24"/>
          <w:szCs w:val="24"/>
        </w:rPr>
        <w:t xml:space="preserve"> -  6,00 м</w:t>
      </w:r>
    </w:p>
    <w:p w14:paraId="02C94A92" w14:textId="666304B2" w:rsidR="00DD158B" w:rsidRPr="00DD158B" w:rsidRDefault="002561BB" w:rsidP="00DD158B">
      <w:pPr>
        <w:pStyle w:val="20"/>
        <w:numPr>
          <w:ilvl w:val="0"/>
          <w:numId w:val="13"/>
        </w:numPr>
        <w:shd w:val="clear" w:color="auto" w:fill="auto"/>
        <w:tabs>
          <w:tab w:val="left" w:pos="1043"/>
          <w:tab w:val="right" w:pos="4290"/>
          <w:tab w:val="left" w:pos="5429"/>
        </w:tabs>
        <w:spacing w:before="0" w:line="267" w:lineRule="exact"/>
        <w:ind w:firstLine="8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Вътрешен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диаметър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DD158B" w:rsidRPr="00DD15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D158B" w:rsidRPr="00DD158B">
        <w:rPr>
          <w:rFonts w:ascii="Times New Roman" w:hAnsi="Times New Roman" w:cs="Times New Roman"/>
          <w:sz w:val="24"/>
          <w:szCs w:val="24"/>
        </w:rPr>
        <w:t>8,50 м;</w:t>
      </w:r>
    </w:p>
    <w:p w14:paraId="7F3E7670" w14:textId="5BFC04E1" w:rsidR="00DD158B" w:rsidRPr="00DD158B" w:rsidRDefault="002561BB" w:rsidP="00DD158B">
      <w:pPr>
        <w:pStyle w:val="20"/>
        <w:shd w:val="clear" w:color="auto" w:fill="auto"/>
        <w:tabs>
          <w:tab w:val="left" w:pos="1043"/>
          <w:tab w:val="right" w:pos="4290"/>
          <w:tab w:val="left" w:pos="5429"/>
        </w:tabs>
        <w:spacing w:before="0" w:line="267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D158B" w:rsidRPr="00DD158B">
        <w:rPr>
          <w:rFonts w:ascii="Times New Roman" w:hAnsi="Times New Roman" w:cs="Times New Roman"/>
          <w:sz w:val="24"/>
          <w:szCs w:val="24"/>
        </w:rPr>
        <w:t>Останалите</w:t>
      </w:r>
      <w:proofErr w:type="spellEnd"/>
      <w:r w:rsidR="00DD158B" w:rsidRPr="00DD1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58B" w:rsidRPr="00DD158B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="00DD158B" w:rsidRPr="00DD158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D158B" w:rsidRPr="00DD158B">
        <w:rPr>
          <w:rFonts w:ascii="Times New Roman" w:hAnsi="Times New Roman" w:cs="Times New Roman"/>
          <w:sz w:val="24"/>
          <w:szCs w:val="24"/>
        </w:rPr>
        <w:t>ширини</w:t>
      </w:r>
      <w:proofErr w:type="spellEnd"/>
      <w:r w:rsidR="00DD158B" w:rsidRPr="00DD1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58B" w:rsidRPr="00DD158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D158B" w:rsidRPr="00DD1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58B" w:rsidRPr="00DD158B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тите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входящите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изходящите</w:t>
      </w:r>
      <w:proofErr w:type="spellEnd"/>
      <w:r w:rsidR="00DD158B" w:rsidRPr="00DD1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158B" w:rsidRPr="00DD158B">
        <w:rPr>
          <w:rFonts w:ascii="Times New Roman" w:hAnsi="Times New Roman" w:cs="Times New Roman"/>
          <w:sz w:val="24"/>
          <w:szCs w:val="24"/>
        </w:rPr>
        <w:t>радиусите</w:t>
      </w:r>
      <w:proofErr w:type="spellEnd"/>
      <w:r w:rsidR="00DD158B" w:rsidRPr="00DD1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58B" w:rsidRPr="00DD158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D158B" w:rsidRPr="00DD1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58B" w:rsidRPr="00DD158B">
        <w:rPr>
          <w:rFonts w:ascii="Times New Roman" w:hAnsi="Times New Roman" w:cs="Times New Roman"/>
          <w:sz w:val="24"/>
          <w:szCs w:val="24"/>
        </w:rPr>
        <w:t>закръгляване</w:t>
      </w:r>
      <w:proofErr w:type="spellEnd"/>
      <w:r w:rsidR="00DD158B" w:rsidRPr="00DD1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58B" w:rsidRPr="00DD158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D158B" w:rsidRPr="00DD1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58B" w:rsidRPr="00DD158B">
        <w:rPr>
          <w:rFonts w:ascii="Times New Roman" w:hAnsi="Times New Roman" w:cs="Times New Roman"/>
          <w:sz w:val="24"/>
          <w:szCs w:val="24"/>
        </w:rPr>
        <w:t>бордюрите</w:t>
      </w:r>
      <w:proofErr w:type="spellEnd"/>
      <w:r w:rsidR="00DD158B" w:rsidRPr="00DD1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58B" w:rsidRPr="00DD158B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="00DD158B" w:rsidRPr="00DD1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58B" w:rsidRPr="00DD158B">
        <w:rPr>
          <w:rFonts w:ascii="Times New Roman" w:hAnsi="Times New Roman" w:cs="Times New Roman"/>
          <w:sz w:val="24"/>
          <w:szCs w:val="24"/>
        </w:rPr>
        <w:t>входящите</w:t>
      </w:r>
      <w:proofErr w:type="spellEnd"/>
      <w:r w:rsidR="00DD158B" w:rsidRPr="00DD15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D158B" w:rsidRPr="00DD158B">
        <w:rPr>
          <w:rFonts w:ascii="Times New Roman" w:hAnsi="Times New Roman" w:cs="Times New Roman"/>
          <w:sz w:val="24"/>
          <w:szCs w:val="24"/>
        </w:rPr>
        <w:t>изходящите</w:t>
      </w:r>
      <w:proofErr w:type="spellEnd"/>
      <w:r w:rsidR="00DD158B" w:rsidRPr="00DD1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58B" w:rsidRPr="00DD158B">
        <w:rPr>
          <w:rFonts w:ascii="Times New Roman" w:hAnsi="Times New Roman" w:cs="Times New Roman"/>
          <w:sz w:val="24"/>
          <w:szCs w:val="24"/>
        </w:rPr>
        <w:t>клонове</w:t>
      </w:r>
      <w:proofErr w:type="spellEnd"/>
      <w:r w:rsidR="00DD158B" w:rsidRPr="00DD1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58B" w:rsidRPr="00DD158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DD158B" w:rsidRPr="00DD1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58B" w:rsidRPr="00DD158B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="00DD158B" w:rsidRPr="00DD1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58B" w:rsidRPr="00DD158B">
        <w:rPr>
          <w:rFonts w:ascii="Times New Roman" w:hAnsi="Times New Roman" w:cs="Times New Roman"/>
          <w:sz w:val="24"/>
          <w:szCs w:val="24"/>
        </w:rPr>
        <w:t>Таблици</w:t>
      </w:r>
      <w:proofErr w:type="spellEnd"/>
      <w:r w:rsidR="00DD158B" w:rsidRPr="00DD158B">
        <w:rPr>
          <w:rFonts w:ascii="Times New Roman" w:hAnsi="Times New Roman" w:cs="Times New Roman"/>
          <w:sz w:val="24"/>
          <w:szCs w:val="24"/>
        </w:rPr>
        <w:t xml:space="preserve"> 3 и 4 </w:t>
      </w:r>
      <w:proofErr w:type="spellStart"/>
      <w:r w:rsidR="00DD158B" w:rsidRPr="00DD158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DD158B" w:rsidRPr="00DD1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58B" w:rsidRPr="00DD158B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="00DD158B" w:rsidRPr="00DD158B">
        <w:rPr>
          <w:rFonts w:ascii="Times New Roman" w:hAnsi="Times New Roman" w:cs="Times New Roman"/>
          <w:sz w:val="24"/>
          <w:szCs w:val="24"/>
        </w:rPr>
        <w:t xml:space="preserve"> №25 </w:t>
      </w:r>
      <w:proofErr w:type="spellStart"/>
      <w:r w:rsidR="00DD158B" w:rsidRPr="00DD158B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="00DD158B" w:rsidRPr="00DD1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58B" w:rsidRPr="00DD158B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="00DD158B" w:rsidRPr="00DD15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D158B" w:rsidRPr="00DD158B">
        <w:rPr>
          <w:rFonts w:ascii="Times New Roman" w:hAnsi="Times New Roman" w:cs="Times New Roman"/>
          <w:sz w:val="24"/>
          <w:szCs w:val="24"/>
        </w:rPr>
        <w:t>105 от</w:t>
      </w:r>
      <w:proofErr w:type="gramEnd"/>
      <w:r w:rsidR="00DD158B" w:rsidRPr="00DD158B">
        <w:rPr>
          <w:rFonts w:ascii="Times New Roman" w:hAnsi="Times New Roman" w:cs="Times New Roman"/>
          <w:sz w:val="24"/>
          <w:szCs w:val="24"/>
        </w:rPr>
        <w:t xml:space="preserve"> Наредбата.</w:t>
      </w:r>
    </w:p>
    <w:p w14:paraId="1A5297C2" w14:textId="6E541C94" w:rsidR="00DD158B" w:rsidRDefault="00DD158B" w:rsidP="00DD158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bg-BG" w:eastAsia="en-US"/>
        </w:rPr>
      </w:pPr>
    </w:p>
    <w:p w14:paraId="2BD948BC" w14:textId="49C82E96" w:rsidR="002561BB" w:rsidRDefault="002561BB" w:rsidP="00DD158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bg-BG" w:eastAsia="en-US"/>
        </w:rPr>
      </w:pPr>
    </w:p>
    <w:p w14:paraId="1FB0059D" w14:textId="77777777" w:rsidR="002561BB" w:rsidRPr="00DD158B" w:rsidRDefault="002561BB" w:rsidP="00DD158B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bg-BG" w:eastAsia="en-US"/>
        </w:rPr>
      </w:pPr>
    </w:p>
    <w:p w14:paraId="6D94BBA0" w14:textId="77777777" w:rsidR="00DD158B" w:rsidRPr="00DD158B" w:rsidRDefault="00DD158B" w:rsidP="00DD158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 w:rsidRPr="00DD1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en-US"/>
        </w:rPr>
        <w:lastRenderedPageBreak/>
        <w:t>3.3. Вертикална планировка</w:t>
      </w:r>
    </w:p>
    <w:p w14:paraId="7DEED445" w14:textId="77777777" w:rsidR="00DD158B" w:rsidRPr="00DD158B" w:rsidRDefault="00DD158B" w:rsidP="00DD158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 w:rsidRPr="00DD158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На база </w:t>
      </w:r>
      <w:proofErr w:type="spellStart"/>
      <w:r w:rsidRPr="00DD158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геодезическата</w:t>
      </w:r>
      <w:proofErr w:type="spellEnd"/>
      <w:r w:rsidRPr="00DD158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снимка е направена вертикална планировка на кръстовището, която запазва съществуващите бордюри и тротоари, където е възможно.</w:t>
      </w:r>
    </w:p>
    <w:p w14:paraId="4E5251AD" w14:textId="77777777" w:rsidR="00DD158B" w:rsidRPr="00DD158B" w:rsidRDefault="00DD158B" w:rsidP="00DD158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en-US"/>
        </w:rPr>
      </w:pPr>
      <w:r w:rsidRPr="00DD158B">
        <w:rPr>
          <w:rFonts w:ascii="Times New Roman" w:eastAsia="Times New Roman" w:hAnsi="Times New Roman" w:cs="Times New Roman"/>
          <w:b/>
          <w:sz w:val="24"/>
          <w:szCs w:val="24"/>
          <w:lang w:val="bg-BG" w:eastAsia="en-US"/>
        </w:rPr>
        <w:t>3</w:t>
      </w:r>
      <w:r w:rsidRPr="00DD1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en-US"/>
        </w:rPr>
        <w:t xml:space="preserve">.4.Напречен наклон </w:t>
      </w:r>
    </w:p>
    <w:p w14:paraId="4714485E" w14:textId="77777777" w:rsidR="00DD158B" w:rsidRPr="00DD158B" w:rsidRDefault="00DD158B" w:rsidP="00DD158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 w:rsidRPr="00DD158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Проектния напречен наклон запазва съществуващия наклон на кръстовището.</w:t>
      </w:r>
    </w:p>
    <w:p w14:paraId="702914EA" w14:textId="77777777" w:rsidR="00DD158B" w:rsidRPr="00DD158B" w:rsidRDefault="00DD158B" w:rsidP="00DD158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en-US"/>
        </w:rPr>
      </w:pPr>
      <w:r w:rsidRPr="00DD1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en-US"/>
        </w:rPr>
        <w:t>3.5.Избор на износващ пласт</w:t>
      </w:r>
    </w:p>
    <w:p w14:paraId="73143BE2" w14:textId="77777777" w:rsidR="00DD158B" w:rsidRPr="00DD158B" w:rsidRDefault="00DD158B" w:rsidP="00DD158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 w:rsidRPr="00DD158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С проекта се предвижда износващ пласт от асфалтова смес тип “А” с дебелина-4см. Износващия пласт за всички площи извън активните ленти на директното трасе, също се предвижда от плътен асфалтобетон тип “А”- 4см. </w:t>
      </w:r>
    </w:p>
    <w:p w14:paraId="6A4A3613" w14:textId="77777777" w:rsidR="00DD158B" w:rsidRPr="00DD158B" w:rsidRDefault="00DD158B" w:rsidP="00DD158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en-US"/>
        </w:rPr>
      </w:pPr>
      <w:r w:rsidRPr="00DD158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</w:t>
      </w:r>
      <w:r w:rsidRPr="00DD1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en-US"/>
        </w:rPr>
        <w:t xml:space="preserve">3.6. Типов напречен профил </w:t>
      </w:r>
    </w:p>
    <w:p w14:paraId="4F2E7AE1" w14:textId="44877A97" w:rsidR="00DD158B" w:rsidRPr="00DD158B" w:rsidRDefault="00DD158B" w:rsidP="00DD158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 w:rsidRPr="00DD158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</w:t>
      </w:r>
      <w:r w:rsidRPr="00DD158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ab/>
        <w:t>В чертеж №3 е показан типов напречен профил.</w:t>
      </w:r>
      <w:r w:rsidR="002561B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</w:t>
      </w:r>
      <w:r w:rsidRPr="00DD158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На местата, където настилката на новото кръгово съвпада със съществуваща асфалтова настилка се предвижда:</w:t>
      </w:r>
    </w:p>
    <w:p w14:paraId="452CF928" w14:textId="77777777" w:rsidR="00DD158B" w:rsidRPr="00DD158B" w:rsidRDefault="00DD158B" w:rsidP="002561B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proofErr w:type="spellStart"/>
      <w:r w:rsidRPr="00DD158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Фрезоване</w:t>
      </w:r>
      <w:proofErr w:type="spellEnd"/>
      <w:r w:rsidRPr="00DD158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за осигуряване на полагането на 2 пласта по 4см (общо 8см).</w:t>
      </w:r>
    </w:p>
    <w:p w14:paraId="695F5130" w14:textId="77777777" w:rsidR="00DD158B" w:rsidRPr="00DD158B" w:rsidRDefault="00DD158B" w:rsidP="002561B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 w:rsidRPr="00DD158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Полагане на пласт от неплътен асфалтобетон с минимална дебелина 4см, като при по-големите </w:t>
      </w:r>
      <w:proofErr w:type="spellStart"/>
      <w:r w:rsidRPr="00DD158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нивелетни</w:t>
      </w:r>
      <w:proofErr w:type="spellEnd"/>
      <w:r w:rsidRPr="00DD158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разлики дебелината му ще е по-голяма.</w:t>
      </w:r>
    </w:p>
    <w:p w14:paraId="08BAA097" w14:textId="77777777" w:rsidR="00DD158B" w:rsidRPr="00DD158B" w:rsidRDefault="00DD158B" w:rsidP="002561B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 w:rsidRPr="00DD158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Полагане на пласт от плътен асфалтобетон с дебелина 4см.</w:t>
      </w:r>
    </w:p>
    <w:p w14:paraId="7AAF87E2" w14:textId="77777777" w:rsidR="00DD158B" w:rsidRPr="00DD158B" w:rsidRDefault="00DD158B" w:rsidP="00DD158B">
      <w:pPr>
        <w:autoSpaceDE w:val="0"/>
        <w:autoSpaceDN w:val="0"/>
        <w:adjustRightInd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</w:p>
    <w:p w14:paraId="3AFCF0CC" w14:textId="77777777" w:rsidR="00DD158B" w:rsidRPr="00DD158B" w:rsidRDefault="00DD158B" w:rsidP="00DD158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en-US"/>
        </w:rPr>
      </w:pPr>
      <w:r w:rsidRPr="00DD1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en-US"/>
        </w:rPr>
        <w:t>3.7. ОТВОДНЯВАНЕ</w:t>
      </w:r>
    </w:p>
    <w:p w14:paraId="268A7C0B" w14:textId="03170306" w:rsidR="00B627DB" w:rsidRPr="002561BB" w:rsidRDefault="00DD158B" w:rsidP="002561BB">
      <w:pPr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</w:pPr>
      <w:r w:rsidRPr="00DD158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</w:t>
      </w:r>
      <w:r w:rsidR="002561B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ab/>
      </w:r>
      <w:r w:rsidRPr="00DD158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Отводняването на кръстовището е повърхностно</w:t>
      </w:r>
      <w:r w:rsidRPr="00DD158B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, </w:t>
      </w:r>
      <w:r w:rsidRPr="00DD158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като водата се отвежда от съществуваща </w:t>
      </w:r>
      <w:proofErr w:type="spellStart"/>
      <w:r w:rsidRPr="00DD158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дъждоприемна</w:t>
      </w:r>
      <w:proofErr w:type="spellEnd"/>
      <w:r w:rsidRPr="00DD158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 xml:space="preserve"> шахта към </w:t>
      </w:r>
      <w:r w:rsidRPr="00DD158B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</w:t>
      </w:r>
      <w:r w:rsidRPr="00DD158B">
        <w:rPr>
          <w:rFonts w:ascii="Times New Roman" w:eastAsia="Times New Roman" w:hAnsi="Times New Roman" w:cs="Times New Roman"/>
          <w:sz w:val="24"/>
          <w:szCs w:val="24"/>
          <w:lang w:val="bg-BG" w:eastAsia="en-US"/>
        </w:rPr>
        <w:t>близкото дере.</w:t>
      </w:r>
    </w:p>
    <w:p w14:paraId="29C57A01" w14:textId="77777777" w:rsidR="00B627DB" w:rsidRPr="00DD158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D158B"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Pr="00DD158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5. Природни ресурси, предвидени за използване по време на строителството и експлоатацията:</w:t>
      </w:r>
    </w:p>
    <w:p w14:paraId="17E64132" w14:textId="77777777" w:rsidR="00B627DB" w:rsidRPr="00DD158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75FE3EB" w14:textId="77777777" w:rsidR="00B627DB" w:rsidRPr="00DD158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D158B">
        <w:rPr>
          <w:rFonts w:ascii="Times New Roman" w:hAnsi="Times New Roman" w:cs="Times New Roman"/>
          <w:sz w:val="24"/>
          <w:szCs w:val="24"/>
          <w:lang w:val="bg-BG"/>
        </w:rPr>
        <w:t>През строителния период ще се  използва трошен камък, асфалт, бетон и вода.</w:t>
      </w:r>
    </w:p>
    <w:p w14:paraId="34B79686" w14:textId="77777777" w:rsidR="00B627DB" w:rsidRPr="00DD158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D158B">
        <w:rPr>
          <w:rFonts w:ascii="Times New Roman" w:hAnsi="Times New Roman" w:cs="Times New Roman"/>
          <w:sz w:val="24"/>
          <w:szCs w:val="24"/>
          <w:lang w:val="bg-BG"/>
        </w:rPr>
        <w:t xml:space="preserve">През периода на експлоатацията основно ще се натовари почвата и геоложката основа. </w:t>
      </w:r>
    </w:p>
    <w:p w14:paraId="021658BE" w14:textId="77777777" w:rsidR="00B627DB" w:rsidRPr="00DD158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E571E22" w14:textId="77777777" w:rsidR="00B627DB" w:rsidRPr="00DD158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D158B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D158B">
        <w:rPr>
          <w:rFonts w:ascii="Times New Roman" w:hAnsi="Times New Roman" w:cs="Times New Roman"/>
          <w:b/>
          <w:bCs/>
          <w:sz w:val="24"/>
          <w:szCs w:val="24"/>
          <w:lang w:val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води;</w:t>
      </w:r>
    </w:p>
    <w:p w14:paraId="5F2BBF2A" w14:textId="77777777" w:rsidR="00B627DB" w:rsidRPr="00DD158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D158B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2C51A3AC" w14:textId="77777777" w:rsidR="00B627DB" w:rsidRPr="00DD158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D158B">
        <w:rPr>
          <w:rFonts w:ascii="Times New Roman" w:hAnsi="Times New Roman" w:cs="Times New Roman"/>
          <w:sz w:val="24"/>
          <w:szCs w:val="24"/>
          <w:lang w:val="bg-BG"/>
        </w:rPr>
        <w:tab/>
        <w:t>Не се очакват вещества, които да са опасни при контакт с води.</w:t>
      </w:r>
    </w:p>
    <w:p w14:paraId="5300C929" w14:textId="77777777" w:rsidR="00B627DB" w:rsidRPr="00DD158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321544" w14:textId="727FE892" w:rsidR="00B627DB" w:rsidRPr="00DD158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D158B">
        <w:rPr>
          <w:rFonts w:ascii="Times New Roman" w:hAnsi="Times New Roman" w:cs="Times New Roman"/>
          <w:b/>
          <w:bCs/>
          <w:sz w:val="24"/>
          <w:szCs w:val="24"/>
          <w:lang w:val="bg-BG"/>
        </w:rPr>
        <w:t>7. Очаквани общи емисии на вредни вещества във въздуха по замърсители:</w:t>
      </w:r>
    </w:p>
    <w:p w14:paraId="300A117E" w14:textId="77777777" w:rsidR="00024191" w:rsidRPr="00DD158B" w:rsidRDefault="00024191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7C66B6B4" w14:textId="77777777" w:rsidR="00B627DB" w:rsidRPr="00DD158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D158B"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 w:rsidRPr="00DD158B">
        <w:rPr>
          <w:rFonts w:ascii="Times New Roman" w:hAnsi="Times New Roman" w:cs="Times New Roman"/>
          <w:sz w:val="24"/>
          <w:szCs w:val="24"/>
          <w:lang w:val="bg-BG"/>
        </w:rPr>
        <w:tab/>
        <w:t>Емисии на вредни вещества в атмосферния въздух ще се образуват единствено в резултат от движението на МПС при строителството. Това няма да повлияе на общия фон.</w:t>
      </w:r>
    </w:p>
    <w:p w14:paraId="0B7C11E7" w14:textId="77777777" w:rsidR="00B627DB" w:rsidRPr="00DD158B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1C77DCC" w14:textId="77777777" w:rsidR="00B627DB" w:rsidRPr="00DD158B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D158B">
        <w:rPr>
          <w:rFonts w:ascii="Times New Roman" w:hAnsi="Times New Roman" w:cs="Times New Roman"/>
          <w:b/>
          <w:bCs/>
          <w:sz w:val="24"/>
          <w:szCs w:val="24"/>
          <w:lang w:val="bg-BG"/>
        </w:rPr>
        <w:t>8. Отпадъци, които се очаква да се генерират, и предвиждания за тяхното третиране:</w:t>
      </w:r>
    </w:p>
    <w:p w14:paraId="4D31BB66" w14:textId="77777777" w:rsidR="00B627DB" w:rsidRPr="00DD158B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07EF0C0E" w14:textId="77777777" w:rsidR="00B627DB" w:rsidRPr="00DD158B" w:rsidRDefault="00B627DB" w:rsidP="00B627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8B">
        <w:rPr>
          <w:rFonts w:ascii="Times New Roman" w:hAnsi="Times New Roman" w:cs="Times New Roman"/>
          <w:sz w:val="24"/>
          <w:szCs w:val="24"/>
          <w:lang w:val="bg-BG"/>
        </w:rPr>
        <w:lastRenderedPageBreak/>
        <w:t>С</w:t>
      </w:r>
      <w:r w:rsidRPr="00DD1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58B">
        <w:rPr>
          <w:rFonts w:ascii="Times New Roman" w:hAnsi="Times New Roman" w:cs="Times New Roman"/>
          <w:sz w:val="24"/>
          <w:szCs w:val="24"/>
        </w:rPr>
        <w:t>обхват</w:t>
      </w:r>
      <w:proofErr w:type="spellEnd"/>
      <w:r w:rsidRPr="00DD15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158B">
        <w:rPr>
          <w:rFonts w:ascii="Times New Roman" w:hAnsi="Times New Roman" w:cs="Times New Roman"/>
          <w:sz w:val="24"/>
          <w:szCs w:val="24"/>
        </w:rPr>
        <w:t>съдържание</w:t>
      </w:r>
      <w:proofErr w:type="spellEnd"/>
      <w:r w:rsidRPr="00DD1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58B">
        <w:rPr>
          <w:rFonts w:ascii="Times New Roman" w:hAnsi="Times New Roman" w:cs="Times New Roman"/>
          <w:sz w:val="24"/>
          <w:szCs w:val="24"/>
        </w:rPr>
        <w:t>съгласно</w:t>
      </w:r>
      <w:proofErr w:type="spellEnd"/>
      <w:r w:rsidRPr="00DD158B">
        <w:rPr>
          <w:rFonts w:ascii="Times New Roman" w:hAnsi="Times New Roman" w:cs="Times New Roman"/>
          <w:sz w:val="24"/>
          <w:szCs w:val="24"/>
        </w:rPr>
        <w:t xml:space="preserve"> чл. 4 и 5 </w:t>
      </w:r>
      <w:proofErr w:type="spellStart"/>
      <w:r w:rsidRPr="00DD158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D1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58B">
        <w:rPr>
          <w:rFonts w:ascii="Times New Roman" w:hAnsi="Times New Roman" w:cs="Times New Roman"/>
          <w:sz w:val="24"/>
          <w:szCs w:val="24"/>
        </w:rPr>
        <w:t>Наредбата</w:t>
      </w:r>
      <w:proofErr w:type="spellEnd"/>
      <w:r w:rsidRPr="00DD1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58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D1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58B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DD1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58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D1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58B">
        <w:rPr>
          <w:rFonts w:ascii="Times New Roman" w:hAnsi="Times New Roman" w:cs="Times New Roman"/>
          <w:sz w:val="24"/>
          <w:szCs w:val="24"/>
        </w:rPr>
        <w:t>строителните</w:t>
      </w:r>
      <w:proofErr w:type="spellEnd"/>
      <w:r w:rsidRPr="00DD1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58B">
        <w:rPr>
          <w:rFonts w:ascii="Times New Roman" w:hAnsi="Times New Roman" w:cs="Times New Roman"/>
          <w:sz w:val="24"/>
          <w:szCs w:val="24"/>
        </w:rPr>
        <w:t>отпадъци</w:t>
      </w:r>
      <w:proofErr w:type="spellEnd"/>
      <w:r w:rsidRPr="00DD15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D158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D1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58B">
        <w:rPr>
          <w:rFonts w:ascii="Times New Roman" w:hAnsi="Times New Roman" w:cs="Times New Roman"/>
          <w:sz w:val="24"/>
          <w:szCs w:val="24"/>
        </w:rPr>
        <w:t>влагане</w:t>
      </w:r>
      <w:proofErr w:type="spellEnd"/>
      <w:r w:rsidRPr="00DD1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58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D1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58B">
        <w:rPr>
          <w:rFonts w:ascii="Times New Roman" w:hAnsi="Times New Roman" w:cs="Times New Roman"/>
          <w:sz w:val="24"/>
          <w:szCs w:val="24"/>
        </w:rPr>
        <w:t>рециклирани</w:t>
      </w:r>
      <w:proofErr w:type="spellEnd"/>
      <w:r w:rsidRPr="00DD1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58B">
        <w:rPr>
          <w:rFonts w:ascii="Times New Roman" w:hAnsi="Times New Roman" w:cs="Times New Roman"/>
          <w:sz w:val="24"/>
          <w:szCs w:val="24"/>
        </w:rPr>
        <w:t>строителни</w:t>
      </w:r>
      <w:proofErr w:type="spellEnd"/>
      <w:r w:rsidRPr="00DD1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58B"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 w:rsidRPr="00DD1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158B">
        <w:rPr>
          <w:rFonts w:ascii="Times New Roman" w:hAnsi="Times New Roman" w:cs="Times New Roman"/>
          <w:sz w:val="24"/>
          <w:szCs w:val="24"/>
        </w:rPr>
        <w:t>приета</w:t>
      </w:r>
      <w:proofErr w:type="spellEnd"/>
      <w:r w:rsidRPr="00DD158B">
        <w:rPr>
          <w:rFonts w:ascii="Times New Roman" w:hAnsi="Times New Roman" w:cs="Times New Roman"/>
          <w:sz w:val="24"/>
          <w:szCs w:val="24"/>
        </w:rPr>
        <w:t xml:space="preserve"> с ПМС № 277 от 2012 г. (ДВ, </w:t>
      </w:r>
      <w:proofErr w:type="spellStart"/>
      <w:r w:rsidRPr="00DD158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DD158B">
        <w:rPr>
          <w:rFonts w:ascii="Times New Roman" w:hAnsi="Times New Roman" w:cs="Times New Roman"/>
          <w:sz w:val="24"/>
          <w:szCs w:val="24"/>
        </w:rPr>
        <w:t>. 89 от 2012 г.).</w:t>
      </w:r>
    </w:p>
    <w:p w14:paraId="7C5854F4" w14:textId="2A9437D6" w:rsidR="00024191" w:rsidRPr="00B627DB" w:rsidRDefault="00024191" w:rsidP="002561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A266734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           </w:t>
      </w: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9. Отпадъчни води 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 /</w:t>
      </w:r>
      <w:proofErr w:type="spellStart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водоплътна</w:t>
      </w:r>
      <w:proofErr w:type="spellEnd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изгребна</w:t>
      </w:r>
      <w:proofErr w:type="spellEnd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яма и др.):</w:t>
      </w:r>
    </w:p>
    <w:p w14:paraId="3E520D55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CD64EBE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  <w:t>Отпадъчните води няма да се формират. За работниците ще се поставят „сухи“ тоалетни.</w:t>
      </w:r>
    </w:p>
    <w:p w14:paraId="7497B932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BA89BD6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10. Опасни химични вещества, които се очаква да бъдат налични на площадката на предприятието/съоръжението 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тях):</w:t>
      </w:r>
    </w:p>
    <w:p w14:paraId="0E6F5782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7CC5F4" w14:textId="018C6175" w:rsidR="00B627DB" w:rsidRPr="00B627DB" w:rsidRDefault="00B627DB" w:rsidP="00B627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Не касае</w:t>
      </w:r>
      <w:r w:rsidR="00024191">
        <w:rPr>
          <w:rFonts w:ascii="Times New Roman" w:hAnsi="Times New Roman" w:cs="Times New Roman"/>
          <w:sz w:val="24"/>
          <w:szCs w:val="24"/>
          <w:lang w:val="bg-BG"/>
        </w:rPr>
        <w:t xml:space="preserve"> за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обекти с висок и нисък рисков потенциал, съгласно чл. 99б ЗООС.</w:t>
      </w:r>
    </w:p>
    <w:p w14:paraId="2DC31688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04420AC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І. Моля да ни информирате за необходимите действия, които трябва да предприемем, по реда на глава шеста ЗООС и чл. 31 от ЗБР.</w:t>
      </w:r>
    </w:p>
    <w:p w14:paraId="40A621FA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ІІ. Друга информация (не е задължително за попълване) – </w:t>
      </w:r>
      <w:r w:rsidRPr="00B627DB">
        <w:rPr>
          <w:rFonts w:ascii="Times New Roman" w:hAnsi="Times New Roman" w:cs="Times New Roman"/>
          <w:sz w:val="24"/>
          <w:szCs w:val="24"/>
          <w:u w:val="single"/>
          <w:lang w:val="bg-BG"/>
        </w:rPr>
        <w:t>Няма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0725634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 </w:t>
      </w:r>
      <w:r w:rsidRPr="00B627DB">
        <w:rPr>
          <w:rFonts w:ascii="Times New Roman" w:hAnsi="Times New Roman" w:cs="Times New Roman"/>
          <w:sz w:val="24"/>
          <w:szCs w:val="24"/>
          <w:u w:val="single"/>
          <w:lang w:val="bg-BG"/>
        </w:rPr>
        <w:t>Не е приложимо</w:t>
      </w:r>
    </w:p>
    <w:p w14:paraId="2C5B731A" w14:textId="508CC5B2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B5B7F17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Прилагам:</w:t>
      </w:r>
    </w:p>
    <w:p w14:paraId="10277C9C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D6CCF90" w14:textId="7627C399" w:rsidR="00B627DB" w:rsidRPr="00B627DB" w:rsidRDefault="00B627DB" w:rsidP="00B627D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Обяснителна записка - 1 бр. на електронен и хартиен носител; </w:t>
      </w:r>
    </w:p>
    <w:p w14:paraId="7FF9CB91" w14:textId="01838798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F75839C" w14:textId="7D9C7E6E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14:paraId="1E974FB0" w14:textId="7CB1FE0F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х 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2DD8C42B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получено чрез лицензиран пощенски оператор.</w:t>
      </w:r>
    </w:p>
    <w:p w14:paraId="0E5A2F62" w14:textId="13FDED31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4D885AA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18C9409" w14:textId="03C9B3A1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Дата: </w:t>
      </w:r>
      <w:r w:rsidR="00EE4905">
        <w:rPr>
          <w:rFonts w:ascii="Times New Roman" w:hAnsi="Times New Roman" w:cs="Times New Roman"/>
          <w:sz w:val="24"/>
          <w:szCs w:val="24"/>
          <w:lang w:val="bg-BG"/>
        </w:rPr>
        <w:t>20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DD158B">
        <w:rPr>
          <w:rFonts w:ascii="Times New Roman" w:hAnsi="Times New Roman" w:cs="Times New Roman"/>
          <w:sz w:val="24"/>
          <w:szCs w:val="24"/>
          <w:lang w:val="bg-BG"/>
        </w:rPr>
        <w:t>5</w:t>
      </w:r>
      <w:r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DD158B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г.                                     </w:t>
      </w:r>
      <w:r w:rsidR="00C946B8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Уведомител: …………………</w:t>
      </w:r>
    </w:p>
    <w:p w14:paraId="39180FD6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B24543D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BC09DA5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76CBBF3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sectPr w:rsidR="00B627DB" w:rsidRPr="00B627DB" w:rsidSect="002561BB">
      <w:pgSz w:w="12240" w:h="15840"/>
      <w:pgMar w:top="993" w:right="758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E08C2"/>
    <w:multiLevelType w:val="multilevel"/>
    <w:tmpl w:val="72D61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5224EA"/>
    <w:multiLevelType w:val="hybridMultilevel"/>
    <w:tmpl w:val="1618EB46"/>
    <w:lvl w:ilvl="0" w:tplc="9F74A89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E3084"/>
    <w:multiLevelType w:val="hybridMultilevel"/>
    <w:tmpl w:val="0ED2D7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63E59"/>
    <w:multiLevelType w:val="hybridMultilevel"/>
    <w:tmpl w:val="4B9622D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CE3438"/>
    <w:multiLevelType w:val="hybridMultilevel"/>
    <w:tmpl w:val="F8522E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E0059D"/>
    <w:multiLevelType w:val="multilevel"/>
    <w:tmpl w:val="DDA6CF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540"/>
      </w:pPr>
      <w:rPr>
        <w:rFonts w:ascii="CIDFont+F2" w:hAnsi="CIDFont+F2" w:hint="default"/>
        <w:b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ascii="CIDFont+F2" w:hAnsi="CIDFont+F2" w:hint="default"/>
        <w:b/>
      </w:rPr>
    </w:lvl>
    <w:lvl w:ilvl="3">
      <w:start w:val="1"/>
      <w:numFmt w:val="decimal"/>
      <w:isLgl/>
      <w:lvlText w:val="%1.%2.%3.%4"/>
      <w:lvlJc w:val="left"/>
      <w:pPr>
        <w:ind w:left="1969" w:hanging="720"/>
      </w:pPr>
      <w:rPr>
        <w:rFonts w:ascii="CIDFont+F2" w:hAnsi="CIDFont+F2" w:hint="default"/>
        <w:b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ascii="CIDFont+F2" w:hAnsi="CIDFont+F2" w:hint="default"/>
        <w:b/>
      </w:rPr>
    </w:lvl>
    <w:lvl w:ilvl="5">
      <w:start w:val="1"/>
      <w:numFmt w:val="decimal"/>
      <w:isLgl/>
      <w:lvlText w:val="%1.%2.%3.%4.%5.%6"/>
      <w:lvlJc w:val="left"/>
      <w:pPr>
        <w:ind w:left="2689" w:hanging="1080"/>
      </w:pPr>
      <w:rPr>
        <w:rFonts w:ascii="CIDFont+F2" w:hAnsi="CIDFont+F2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29" w:hanging="1440"/>
      </w:pPr>
      <w:rPr>
        <w:rFonts w:ascii="CIDFont+F2" w:hAnsi="CIDFont+F2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09" w:hanging="1440"/>
      </w:pPr>
      <w:rPr>
        <w:rFonts w:ascii="CIDFont+F2" w:hAnsi="CIDFont+F2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949" w:hanging="1800"/>
      </w:pPr>
      <w:rPr>
        <w:rFonts w:ascii="CIDFont+F2" w:hAnsi="CIDFont+F2" w:hint="default"/>
        <w:b/>
      </w:rPr>
    </w:lvl>
  </w:abstractNum>
  <w:abstractNum w:abstractNumId="6" w15:restartNumberingAfterBreak="0">
    <w:nsid w:val="2B0D4DC4"/>
    <w:multiLevelType w:val="hybridMultilevel"/>
    <w:tmpl w:val="2A1E196A"/>
    <w:lvl w:ilvl="0" w:tplc="655E4C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829C1"/>
    <w:multiLevelType w:val="hybridMultilevel"/>
    <w:tmpl w:val="3B7C4C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73922"/>
    <w:multiLevelType w:val="hybridMultilevel"/>
    <w:tmpl w:val="5E0C63CA"/>
    <w:lvl w:ilvl="0" w:tplc="5D5E4A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333333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83807"/>
    <w:multiLevelType w:val="multilevel"/>
    <w:tmpl w:val="667E4EA2"/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0" w15:restartNumberingAfterBreak="0">
    <w:nsid w:val="51D10F9A"/>
    <w:multiLevelType w:val="hybridMultilevel"/>
    <w:tmpl w:val="74BA821C"/>
    <w:lvl w:ilvl="0" w:tplc="1E8AF5E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06E19E6"/>
    <w:multiLevelType w:val="hybridMultilevel"/>
    <w:tmpl w:val="9D32098C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AAA0FFF"/>
    <w:multiLevelType w:val="hybridMultilevel"/>
    <w:tmpl w:val="DAF694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1"/>
  </w:num>
  <w:num w:numId="5">
    <w:abstractNumId w:val="4"/>
  </w:num>
  <w:num w:numId="6">
    <w:abstractNumId w:val="3"/>
  </w:num>
  <w:num w:numId="7">
    <w:abstractNumId w:val="12"/>
  </w:num>
  <w:num w:numId="8">
    <w:abstractNumId w:val="10"/>
  </w:num>
  <w:num w:numId="9">
    <w:abstractNumId w:val="7"/>
  </w:num>
  <w:num w:numId="10">
    <w:abstractNumId w:val="9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74"/>
    <w:rsid w:val="00024191"/>
    <w:rsid w:val="0003085A"/>
    <w:rsid w:val="0003185A"/>
    <w:rsid w:val="00033639"/>
    <w:rsid w:val="0004032E"/>
    <w:rsid w:val="00081494"/>
    <w:rsid w:val="000952EE"/>
    <w:rsid w:val="000B24ED"/>
    <w:rsid w:val="000E59C5"/>
    <w:rsid w:val="000F6F3E"/>
    <w:rsid w:val="00116314"/>
    <w:rsid w:val="001240D5"/>
    <w:rsid w:val="001525F5"/>
    <w:rsid w:val="001931CC"/>
    <w:rsid w:val="001A3D4B"/>
    <w:rsid w:val="001A7FA0"/>
    <w:rsid w:val="001B122B"/>
    <w:rsid w:val="001C0C40"/>
    <w:rsid w:val="001D1D38"/>
    <w:rsid w:val="001D596C"/>
    <w:rsid w:val="001E41CE"/>
    <w:rsid w:val="002307A8"/>
    <w:rsid w:val="00250EDA"/>
    <w:rsid w:val="00251BE6"/>
    <w:rsid w:val="0025559C"/>
    <w:rsid w:val="002561BB"/>
    <w:rsid w:val="002566DB"/>
    <w:rsid w:val="00265B35"/>
    <w:rsid w:val="00281151"/>
    <w:rsid w:val="00291427"/>
    <w:rsid w:val="002C6186"/>
    <w:rsid w:val="002E0EDA"/>
    <w:rsid w:val="002E6574"/>
    <w:rsid w:val="002E7C87"/>
    <w:rsid w:val="003030BB"/>
    <w:rsid w:val="003631B1"/>
    <w:rsid w:val="00383181"/>
    <w:rsid w:val="00394DF2"/>
    <w:rsid w:val="003A0BED"/>
    <w:rsid w:val="003B2DA1"/>
    <w:rsid w:val="003E7F8F"/>
    <w:rsid w:val="00407D25"/>
    <w:rsid w:val="004530D4"/>
    <w:rsid w:val="004628C3"/>
    <w:rsid w:val="00482664"/>
    <w:rsid w:val="004967E6"/>
    <w:rsid w:val="004E5EDB"/>
    <w:rsid w:val="004F1159"/>
    <w:rsid w:val="00501D86"/>
    <w:rsid w:val="00540714"/>
    <w:rsid w:val="00544BAB"/>
    <w:rsid w:val="00560F10"/>
    <w:rsid w:val="005618E2"/>
    <w:rsid w:val="00565C5D"/>
    <w:rsid w:val="0058290D"/>
    <w:rsid w:val="005C050E"/>
    <w:rsid w:val="005C1AC8"/>
    <w:rsid w:val="005E5C05"/>
    <w:rsid w:val="005F4C58"/>
    <w:rsid w:val="006100C5"/>
    <w:rsid w:val="006361F8"/>
    <w:rsid w:val="00673E16"/>
    <w:rsid w:val="0068742C"/>
    <w:rsid w:val="00692F81"/>
    <w:rsid w:val="006A2291"/>
    <w:rsid w:val="006A4B22"/>
    <w:rsid w:val="00700A67"/>
    <w:rsid w:val="00705AA9"/>
    <w:rsid w:val="0071708A"/>
    <w:rsid w:val="0077589D"/>
    <w:rsid w:val="007B3209"/>
    <w:rsid w:val="007B3E96"/>
    <w:rsid w:val="007D6CD0"/>
    <w:rsid w:val="007E0F6D"/>
    <w:rsid w:val="00807B85"/>
    <w:rsid w:val="00857CA5"/>
    <w:rsid w:val="00862CE0"/>
    <w:rsid w:val="00866C74"/>
    <w:rsid w:val="0087537C"/>
    <w:rsid w:val="00882344"/>
    <w:rsid w:val="00884C7B"/>
    <w:rsid w:val="00894371"/>
    <w:rsid w:val="008C0F05"/>
    <w:rsid w:val="008E14C0"/>
    <w:rsid w:val="008F315F"/>
    <w:rsid w:val="00912E66"/>
    <w:rsid w:val="00965861"/>
    <w:rsid w:val="00986E69"/>
    <w:rsid w:val="009915F9"/>
    <w:rsid w:val="00991EB1"/>
    <w:rsid w:val="009B6DFD"/>
    <w:rsid w:val="009C01AB"/>
    <w:rsid w:val="009E1280"/>
    <w:rsid w:val="009E5690"/>
    <w:rsid w:val="009F7B78"/>
    <w:rsid w:val="00A171FC"/>
    <w:rsid w:val="00A25C14"/>
    <w:rsid w:val="00A631B8"/>
    <w:rsid w:val="00A74D1E"/>
    <w:rsid w:val="00A77704"/>
    <w:rsid w:val="00A81262"/>
    <w:rsid w:val="00AB16C9"/>
    <w:rsid w:val="00AC34E6"/>
    <w:rsid w:val="00AC5E5A"/>
    <w:rsid w:val="00AD156A"/>
    <w:rsid w:val="00AD4D8E"/>
    <w:rsid w:val="00AF210C"/>
    <w:rsid w:val="00B04F86"/>
    <w:rsid w:val="00B23CDE"/>
    <w:rsid w:val="00B264B7"/>
    <w:rsid w:val="00B46A1B"/>
    <w:rsid w:val="00B55CD0"/>
    <w:rsid w:val="00B579EF"/>
    <w:rsid w:val="00B627DB"/>
    <w:rsid w:val="00B67F56"/>
    <w:rsid w:val="00B92A2E"/>
    <w:rsid w:val="00BB1836"/>
    <w:rsid w:val="00BB7378"/>
    <w:rsid w:val="00BC3ADE"/>
    <w:rsid w:val="00BF4BD1"/>
    <w:rsid w:val="00C2227E"/>
    <w:rsid w:val="00C470D0"/>
    <w:rsid w:val="00C5399B"/>
    <w:rsid w:val="00C71C69"/>
    <w:rsid w:val="00C871D2"/>
    <w:rsid w:val="00C901BE"/>
    <w:rsid w:val="00C946B8"/>
    <w:rsid w:val="00C97DE8"/>
    <w:rsid w:val="00CA2619"/>
    <w:rsid w:val="00CA53FC"/>
    <w:rsid w:val="00D74F6E"/>
    <w:rsid w:val="00D76309"/>
    <w:rsid w:val="00DA5071"/>
    <w:rsid w:val="00DB1D3A"/>
    <w:rsid w:val="00DB401B"/>
    <w:rsid w:val="00DC307F"/>
    <w:rsid w:val="00DD158B"/>
    <w:rsid w:val="00DD4B3A"/>
    <w:rsid w:val="00E2292C"/>
    <w:rsid w:val="00E47CD5"/>
    <w:rsid w:val="00E76856"/>
    <w:rsid w:val="00E841A1"/>
    <w:rsid w:val="00E94FE4"/>
    <w:rsid w:val="00EC5918"/>
    <w:rsid w:val="00EE3A9A"/>
    <w:rsid w:val="00EE4905"/>
    <w:rsid w:val="00F227C0"/>
    <w:rsid w:val="00F3229B"/>
    <w:rsid w:val="00F428B8"/>
    <w:rsid w:val="00F43192"/>
    <w:rsid w:val="00F54D12"/>
    <w:rsid w:val="00FC078B"/>
    <w:rsid w:val="00FF2AF6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DD08A9"/>
  <w15:docId w15:val="{8C0A5BF4-F2B6-4AAF-AB0F-3472D658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C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122B"/>
    <w:pPr>
      <w:ind w:left="720"/>
      <w:contextualSpacing/>
    </w:pPr>
  </w:style>
  <w:style w:type="character" w:customStyle="1" w:styleId="a5">
    <w:name w:val="Други_"/>
    <w:basedOn w:val="a0"/>
    <w:link w:val="a6"/>
    <w:rsid w:val="00281151"/>
    <w:rPr>
      <w:rFonts w:ascii="Arial" w:eastAsia="Arial" w:hAnsi="Arial" w:cs="Arial"/>
      <w:sz w:val="14"/>
      <w:szCs w:val="14"/>
    </w:rPr>
  </w:style>
  <w:style w:type="character" w:customStyle="1" w:styleId="a7">
    <w:name w:val="Основен текст_"/>
    <w:basedOn w:val="a0"/>
    <w:link w:val="1"/>
    <w:rsid w:val="00281151"/>
    <w:rPr>
      <w:rFonts w:ascii="Times New Roman" w:eastAsia="Times New Roman" w:hAnsi="Times New Roman" w:cs="Times New Roman"/>
      <w:color w:val="313134"/>
    </w:rPr>
  </w:style>
  <w:style w:type="paragraph" w:customStyle="1" w:styleId="a6">
    <w:name w:val="Други"/>
    <w:basedOn w:val="a"/>
    <w:link w:val="a5"/>
    <w:rsid w:val="00281151"/>
    <w:pPr>
      <w:widowControl w:val="0"/>
      <w:spacing w:after="0" w:line="240" w:lineRule="auto"/>
    </w:pPr>
    <w:rPr>
      <w:rFonts w:ascii="Arial" w:eastAsia="Arial" w:hAnsi="Arial" w:cs="Arial"/>
      <w:sz w:val="14"/>
      <w:szCs w:val="14"/>
    </w:rPr>
  </w:style>
  <w:style w:type="paragraph" w:customStyle="1" w:styleId="1">
    <w:name w:val="Основен текст1"/>
    <w:basedOn w:val="a"/>
    <w:link w:val="a7"/>
    <w:rsid w:val="00281151"/>
    <w:pPr>
      <w:widowControl w:val="0"/>
      <w:spacing w:after="0" w:line="293" w:lineRule="auto"/>
      <w:ind w:firstLine="40"/>
    </w:pPr>
    <w:rPr>
      <w:rFonts w:ascii="Times New Roman" w:eastAsia="Times New Roman" w:hAnsi="Times New Roman" w:cs="Times New Roman"/>
      <w:color w:val="313134"/>
    </w:rPr>
  </w:style>
  <w:style w:type="paragraph" w:styleId="HTML">
    <w:name w:val="HTML Preformatted"/>
    <w:basedOn w:val="a"/>
    <w:link w:val="HTML0"/>
    <w:uiPriority w:val="99"/>
    <w:unhideWhenUsed/>
    <w:rsid w:val="005F4C5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5F4C58"/>
    <w:rPr>
      <w:rFonts w:ascii="Consolas" w:hAnsi="Consolas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38318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857CA5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">
    <w:name w:val="Основен текст (2)_"/>
    <w:basedOn w:val="a0"/>
    <w:link w:val="20"/>
    <w:rsid w:val="00DD158B"/>
    <w:rPr>
      <w:shd w:val="clear" w:color="auto" w:fill="FFFFFF"/>
    </w:rPr>
  </w:style>
  <w:style w:type="paragraph" w:customStyle="1" w:styleId="20">
    <w:name w:val="Основен текст (2)"/>
    <w:basedOn w:val="a"/>
    <w:link w:val="2"/>
    <w:rsid w:val="00DD158B"/>
    <w:pPr>
      <w:widowControl w:val="0"/>
      <w:shd w:val="clear" w:color="auto" w:fill="FFFFFF"/>
      <w:spacing w:before="300" w:after="0" w:line="266" w:lineRule="exact"/>
      <w:ind w:hanging="3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6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7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23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1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8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EFC8E-6D0C-4E50-B77B-ACE74DD4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EKOLOZI</cp:lastModifiedBy>
  <cp:revision>28</cp:revision>
  <cp:lastPrinted>2024-05-20T05:32:00Z</cp:lastPrinted>
  <dcterms:created xsi:type="dcterms:W3CDTF">2022-06-06T08:05:00Z</dcterms:created>
  <dcterms:modified xsi:type="dcterms:W3CDTF">2024-05-20T05:32:00Z</dcterms:modified>
</cp:coreProperties>
</file>