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0B765" w14:textId="77777777" w:rsidR="00866C74" w:rsidRPr="00FF59AD" w:rsidRDefault="00866C74" w:rsidP="004530D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</w:pPr>
      <w:r w:rsidRPr="00FF59AD"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  <w:t xml:space="preserve">Приложение № 5 към </w:t>
      </w:r>
      <w:hyperlink w:history="1">
        <w:r w:rsidRPr="004F1159">
          <w:rPr>
            <w:rFonts w:ascii="Times New Roman" w:eastAsia="Times New Roman" w:hAnsi="Times New Roman" w:cs="Times New Roman"/>
            <w:b/>
            <w:bCs/>
            <w:sz w:val="18"/>
            <w:szCs w:val="18"/>
            <w:u w:val="single"/>
            <w:lang w:val="bg-BG"/>
          </w:rPr>
          <w:t>чл. 4, ал. 1</w:t>
        </w:r>
      </w:hyperlink>
      <w:r w:rsidR="00501D86" w:rsidRPr="00FF59AD">
        <w:rPr>
          <w:rFonts w:ascii="Times New Roman" w:eastAsia="Times New Roman" w:hAnsi="Times New Roman" w:cs="Times New Roman"/>
          <w:color w:val="333333"/>
          <w:sz w:val="18"/>
          <w:szCs w:val="18"/>
          <w:lang w:val="bg-BG"/>
        </w:rPr>
        <w:t xml:space="preserve"> (ДВ, бр. 67 от 2019 г., в сила от 28.08.2019 г.)</w:t>
      </w:r>
    </w:p>
    <w:p w14:paraId="77F51D81" w14:textId="380E0661" w:rsidR="00700A67" w:rsidRDefault="00700A67" w:rsidP="00700A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</w:p>
    <w:p w14:paraId="03A63DD9" w14:textId="77777777" w:rsidR="001E41CE" w:rsidRPr="00700A67" w:rsidRDefault="001E41CE" w:rsidP="00700A67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</w:p>
    <w:p w14:paraId="22B02BC7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>ДО</w:t>
      </w:r>
    </w:p>
    <w:p w14:paraId="2D70A873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ДИРЕКТОРА НА </w:t>
      </w:r>
    </w:p>
    <w:p w14:paraId="55FB2123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4530D4">
        <w:rPr>
          <w:rFonts w:ascii="Times New Roman" w:hAnsi="Times New Roman" w:cs="Times New Roman"/>
          <w:b/>
          <w:bCs/>
          <w:sz w:val="24"/>
          <w:szCs w:val="24"/>
          <w:lang w:val="bg-BG"/>
        </w:rPr>
        <w:t>РИОСВ ВАРНА</w:t>
      </w:r>
    </w:p>
    <w:p w14:paraId="1E3321FF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AABE4CB" w14:textId="77777777" w:rsidR="00BF4BD1" w:rsidRDefault="00407D25" w:rsidP="00453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</w:t>
      </w:r>
    </w:p>
    <w:p w14:paraId="1F74F938" w14:textId="77777777" w:rsidR="004530D4" w:rsidRPr="003030BB" w:rsidRDefault="00407D25" w:rsidP="00453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4530D4"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>У В Е Д О М Л Е Н И Е</w:t>
      </w:r>
    </w:p>
    <w:p w14:paraId="4A8E1CC1" w14:textId="750AAEB1" w:rsidR="004530D4" w:rsidRDefault="004530D4" w:rsidP="005F4C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 инвестиционно предложение</w:t>
      </w:r>
    </w:p>
    <w:p w14:paraId="0A852FDB" w14:textId="16A13FDD" w:rsidR="00F54D12" w:rsidRPr="00AC1C05" w:rsidRDefault="00F54D12" w:rsidP="00F54D12">
      <w:pPr>
        <w:shd w:val="clear" w:color="auto" w:fill="FFFFFF"/>
        <w:spacing w:after="0"/>
        <w:ind w:right="44"/>
        <w:rPr>
          <w:sz w:val="24"/>
          <w:szCs w:val="24"/>
        </w:rPr>
      </w:pPr>
    </w:p>
    <w:p w14:paraId="3289982F" w14:textId="4C9925AF" w:rsidR="00F54D12" w:rsidRPr="00F54D12" w:rsidRDefault="00F54D12" w:rsidP="00F54D12">
      <w:pPr>
        <w:shd w:val="clear" w:color="auto" w:fill="FFFFFF"/>
        <w:tabs>
          <w:tab w:val="left" w:leader="dot" w:pos="8654"/>
        </w:tabs>
        <w:spacing w:after="0" w:line="240" w:lineRule="auto"/>
        <w:ind w:right="44" w:firstLine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54D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От: </w:t>
      </w:r>
      <w:r w:rsidR="001E41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</w:t>
      </w:r>
      <w:r w:rsidR="001E41CE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                  </w:t>
      </w:r>
      <w:r w:rsidR="001E41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54D1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НИКОЛАЙ ДОБРЕВ АНГЕЛОВ</w:t>
      </w:r>
    </w:p>
    <w:p w14:paraId="63A022AE" w14:textId="378DA262" w:rsidR="00F54D12" w:rsidRPr="00F54D12" w:rsidRDefault="00F54D12" w:rsidP="00F54D12">
      <w:pPr>
        <w:shd w:val="clear" w:color="auto" w:fill="FFFFFF"/>
        <w:tabs>
          <w:tab w:val="left" w:leader="dot" w:pos="8654"/>
        </w:tabs>
        <w:spacing w:after="0" w:line="240" w:lineRule="auto"/>
        <w:ind w:right="44" w:firstLine="426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                                                </w:t>
      </w:r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proofErr w:type="gram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име</w:t>
      </w:r>
      <w:proofErr w:type="spellEnd"/>
      <w:proofErr w:type="gram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адрес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възложителя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178D7102" w14:textId="77777777" w:rsidR="005618E2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                     </w:t>
      </w:r>
    </w:p>
    <w:p w14:paraId="115F64BA" w14:textId="5618FC21" w:rsidR="00F54D12" w:rsidRPr="00F54D12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proofErr w:type="gramStart"/>
      <w:r w:rsidR="001E41C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54D12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Балчик,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„21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“ №</w:t>
      </w:r>
      <w:proofErr w:type="gram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6, БУЛСТАТ 000852544</w:t>
      </w:r>
    </w:p>
    <w:p w14:paraId="13A7DC2F" w14:textId="2C04BCCC" w:rsidR="00F54D12" w:rsidRPr="00F54D12" w:rsidRDefault="00F54D12" w:rsidP="00F54D12">
      <w:pPr>
        <w:shd w:val="clear" w:color="auto" w:fill="FFFFFF"/>
        <w:spacing w:after="0" w:line="240" w:lineRule="auto"/>
        <w:ind w:right="44"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                                                    </w:t>
      </w:r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proofErr w:type="gram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седалище</w:t>
      </w:r>
      <w:proofErr w:type="spellEnd"/>
      <w:proofErr w:type="gram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булстат</w:t>
      </w:r>
      <w:proofErr w:type="spellEnd"/>
      <w:r w:rsidRPr="00F54D12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29B6BBC9" w14:textId="77777777" w:rsidR="00F54D12" w:rsidRPr="00F54D12" w:rsidRDefault="00F54D12" w:rsidP="00F54D12">
      <w:pPr>
        <w:shd w:val="clear" w:color="auto" w:fill="FFFFFF"/>
        <w:tabs>
          <w:tab w:val="left" w:leader="dot" w:pos="8659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624ED726" w14:textId="1722E6DF" w:rsidR="00F54D12" w:rsidRPr="00F54D12" w:rsidRDefault="00F54D12" w:rsidP="00F54D12">
      <w:pPr>
        <w:shd w:val="clear" w:color="auto" w:fill="FFFFFF"/>
        <w:tabs>
          <w:tab w:val="left" w:leader="dot" w:pos="8659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Пощенски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кореспонденция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83181">
        <w:rPr>
          <w:rFonts w:ascii="Times New Roman" w:hAnsi="Times New Roman" w:cs="Times New Roman"/>
          <w:color w:val="000000"/>
          <w:sz w:val="24"/>
          <w:szCs w:val="24"/>
          <w:lang w:val="bg-BG"/>
        </w:rPr>
        <w:t>г</w:t>
      </w:r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р. Балчик,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„21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“ №</w:t>
      </w:r>
      <w:proofErr w:type="gram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6, </w:t>
      </w:r>
    </w:p>
    <w:p w14:paraId="05A0B170" w14:textId="77777777" w:rsidR="00F54D12" w:rsidRPr="00F54D12" w:rsidRDefault="00F54D12" w:rsidP="00F54D12">
      <w:pPr>
        <w:shd w:val="clear" w:color="auto" w:fill="FFFFFF"/>
        <w:tabs>
          <w:tab w:val="left" w:leader="dot" w:pos="6634"/>
        </w:tabs>
        <w:spacing w:after="0" w:line="240" w:lineRule="auto"/>
        <w:ind w:right="44"/>
        <w:rPr>
          <w:rFonts w:ascii="Times New Roman" w:hAnsi="Times New Roman" w:cs="Times New Roman"/>
          <w:color w:val="000000"/>
          <w:sz w:val="24"/>
          <w:szCs w:val="24"/>
        </w:rPr>
      </w:pPr>
    </w:p>
    <w:p w14:paraId="00C3C6FF" w14:textId="77777777" w:rsidR="00F54D12" w:rsidRPr="00F54D12" w:rsidRDefault="00F54D12" w:rsidP="00F54D12">
      <w:pPr>
        <w:shd w:val="clear" w:color="auto" w:fill="FFFFFF"/>
        <w:tabs>
          <w:tab w:val="left" w:leader="dot" w:pos="6634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Телефон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факс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и e-mail: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тел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0579/72070</w:t>
      </w:r>
      <w:proofErr w:type="gram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факс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0579874117, e-mail: mayor@balchik.bg</w:t>
      </w:r>
    </w:p>
    <w:p w14:paraId="71B5C5AD" w14:textId="77777777" w:rsidR="00F54D12" w:rsidRPr="00F54D12" w:rsidRDefault="00F54D12" w:rsidP="00F54D12">
      <w:pPr>
        <w:shd w:val="clear" w:color="auto" w:fill="FFFFFF"/>
        <w:tabs>
          <w:tab w:val="left" w:leader="dot" w:pos="6634"/>
        </w:tabs>
        <w:spacing w:after="0" w:line="240" w:lineRule="auto"/>
        <w:ind w:right="44" w:firstLine="426"/>
        <w:rPr>
          <w:rFonts w:ascii="Times New Roman" w:hAnsi="Times New Roman" w:cs="Times New Roman"/>
          <w:sz w:val="24"/>
          <w:szCs w:val="24"/>
        </w:rPr>
      </w:pPr>
    </w:p>
    <w:p w14:paraId="586B28DF" w14:textId="77777777" w:rsidR="00EE3A9A" w:rsidRDefault="00F54D12" w:rsidP="00F54D12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Управител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изпълнителен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F54D12">
        <w:rPr>
          <w:rFonts w:ascii="Times New Roman" w:hAnsi="Times New Roman" w:cs="Times New Roman"/>
          <w:color w:val="000000"/>
          <w:sz w:val="24"/>
          <w:szCs w:val="24"/>
        </w:rPr>
        <w:t>фирмата-възложител</w:t>
      </w:r>
      <w:proofErr w:type="spellEnd"/>
      <w:r w:rsidRPr="00F54D1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D83C3F7" w14:textId="77777777" w:rsidR="00705AA9" w:rsidRDefault="00705AA9" w:rsidP="00F54D12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656D8205" w14:textId="780E0932" w:rsidR="00F54D12" w:rsidRPr="00F54D12" w:rsidRDefault="00F54D12" w:rsidP="00F54D12">
      <w:pPr>
        <w:shd w:val="clear" w:color="auto" w:fill="FFFFFF"/>
        <w:tabs>
          <w:tab w:val="left" w:leader="dot" w:pos="6653"/>
        </w:tabs>
        <w:spacing w:after="0" w:line="240" w:lineRule="auto"/>
        <w:ind w:right="44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54D12">
        <w:rPr>
          <w:rFonts w:ascii="Times New Roman" w:hAnsi="Times New Roman" w:cs="Times New Roman"/>
          <w:color w:val="000000"/>
          <w:sz w:val="24"/>
          <w:szCs w:val="24"/>
        </w:rPr>
        <w:t>КМЕТ НА ОБЩИНА БАЛЧИК</w:t>
      </w:r>
    </w:p>
    <w:p w14:paraId="68BC98A1" w14:textId="2110657E" w:rsidR="007E0F6D" w:rsidRDefault="007E0F6D" w:rsidP="000336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896B44D" w14:textId="2A85F199" w:rsidR="001D596C" w:rsidRPr="00383181" w:rsidRDefault="001D596C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83181">
        <w:rPr>
          <w:rFonts w:ascii="Times New Roman" w:hAnsi="Times New Roman" w:cs="Times New Roman"/>
          <w:sz w:val="24"/>
          <w:szCs w:val="24"/>
          <w:lang w:val="bg-BG"/>
        </w:rPr>
        <w:t>Лице за контакти:</w:t>
      </w:r>
      <w:r w:rsidR="00383181" w:rsidRPr="00383181">
        <w:rPr>
          <w:rFonts w:ascii="Times New Roman" w:hAnsi="Times New Roman" w:cs="Times New Roman"/>
          <w:sz w:val="24"/>
          <w:szCs w:val="24"/>
          <w:lang w:val="bg-BG"/>
        </w:rPr>
        <w:t xml:space="preserve"> Димитрин Димитров</w:t>
      </w:r>
    </w:p>
    <w:p w14:paraId="3F86463E" w14:textId="6072D6DE" w:rsidR="007E0F6D" w:rsidRPr="00383181" w:rsidRDefault="007E0F6D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83181">
        <w:rPr>
          <w:rFonts w:ascii="Times New Roman" w:hAnsi="Times New Roman" w:cs="Times New Roman"/>
          <w:sz w:val="24"/>
          <w:szCs w:val="24"/>
          <w:lang w:val="bg-BG"/>
        </w:rPr>
        <w:t>Адрес за кореспонденция:</w:t>
      </w:r>
      <w:r w:rsidR="00383181" w:rsidRPr="003831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83181" w:rsidRPr="00383181">
        <w:rPr>
          <w:rFonts w:ascii="Times New Roman" w:hAnsi="Times New Roman" w:cs="Times New Roman"/>
          <w:color w:val="000000"/>
          <w:sz w:val="24"/>
          <w:szCs w:val="24"/>
          <w:lang w:val="bg-BG"/>
        </w:rPr>
        <w:t>г</w:t>
      </w:r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 xml:space="preserve">р. Балчик, </w:t>
      </w:r>
      <w:proofErr w:type="spellStart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пл</w:t>
      </w:r>
      <w:proofErr w:type="spellEnd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. „21</w:t>
      </w:r>
      <w:r w:rsidR="005618E2">
        <w:rPr>
          <w:rFonts w:ascii="Times New Roman" w:hAnsi="Times New Roman" w:cs="Times New Roman"/>
          <w:color w:val="000000"/>
          <w:sz w:val="24"/>
          <w:szCs w:val="24"/>
          <w:lang w:val="bg-BG"/>
        </w:rPr>
        <w:t>-</w:t>
      </w:r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септември</w:t>
      </w:r>
      <w:proofErr w:type="spellEnd"/>
      <w:proofErr w:type="gramEnd"/>
      <w:r w:rsidR="00383181" w:rsidRPr="00383181">
        <w:rPr>
          <w:rFonts w:ascii="Times New Roman" w:hAnsi="Times New Roman" w:cs="Times New Roman"/>
          <w:color w:val="000000"/>
          <w:sz w:val="24"/>
          <w:szCs w:val="24"/>
        </w:rPr>
        <w:t>“ № 6,</w:t>
      </w:r>
    </w:p>
    <w:p w14:paraId="057C48D4" w14:textId="2E050D68" w:rsidR="00B264B7" w:rsidRPr="00B264B7" w:rsidRDefault="00B264B7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83181">
        <w:rPr>
          <w:rFonts w:ascii="Times New Roman" w:hAnsi="Times New Roman" w:cs="Times New Roman"/>
          <w:sz w:val="24"/>
          <w:szCs w:val="24"/>
          <w:lang w:val="bg-BG"/>
        </w:rPr>
        <w:t xml:space="preserve">Телефон за връзка: </w:t>
      </w:r>
      <w:r w:rsidR="00383181" w:rsidRPr="00383181">
        <w:rPr>
          <w:rFonts w:ascii="Times New Roman" w:hAnsi="Times New Roman" w:cs="Times New Roman"/>
          <w:sz w:val="24"/>
          <w:szCs w:val="24"/>
          <w:lang w:val="bg-BG"/>
        </w:rPr>
        <w:t>0895554009</w:t>
      </w:r>
    </w:p>
    <w:p w14:paraId="4526C3EA" w14:textId="77AA90A6" w:rsidR="00965861" w:rsidRPr="00B264B7" w:rsidRDefault="00965861" w:rsidP="00265B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D0D28F5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CE91E8A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6455E64" w14:textId="3664CDD9" w:rsidR="004530D4" w:rsidRPr="003030BB" w:rsidRDefault="00705AA9" w:rsidP="00407D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УВАЖАЕМИ</w:t>
      </w:r>
      <w:r w:rsidR="004530D4"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ГОСПО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ДИН</w:t>
      </w:r>
      <w:r w:rsidR="004530D4"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7E0F6D">
        <w:rPr>
          <w:rFonts w:ascii="Times New Roman" w:hAnsi="Times New Roman" w:cs="Times New Roman"/>
          <w:b/>
          <w:bCs/>
          <w:sz w:val="24"/>
          <w:szCs w:val="24"/>
          <w:lang w:val="bg-BG"/>
        </w:rPr>
        <w:t>ДИРЕКТОР</w:t>
      </w:r>
      <w:r w:rsidR="004530D4" w:rsidRPr="003030BB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</w:p>
    <w:p w14:paraId="2E42D608" w14:textId="77777777" w:rsidR="004530D4" w:rsidRPr="004530D4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519B11E" w14:textId="43DC8B33" w:rsidR="004530D4" w:rsidRPr="00B627DB" w:rsidRDefault="004530D4" w:rsidP="0015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Уведомяваме Ви, че </w:t>
      </w:r>
      <w:r w:rsidR="00882344"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Община Балчик</w:t>
      </w:r>
      <w:r w:rsidR="001D596C"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>има следното предложение</w:t>
      </w:r>
      <w:r w:rsidR="007E0F6D" w:rsidRPr="00B627DB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2E6574"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5ACBF49" w14:textId="479EC9CD" w:rsidR="004530D4" w:rsidRPr="00B627DB" w:rsidRDefault="004530D4" w:rsidP="004530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F33493B" w14:textId="31B6EEC6" w:rsidR="004530D4" w:rsidRPr="00B627DB" w:rsidRDefault="004530D4" w:rsidP="00407D2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Характеристика на инвестиционното предложение:</w:t>
      </w:r>
    </w:p>
    <w:p w14:paraId="51F2F39A" w14:textId="77777777" w:rsidR="009E5690" w:rsidRPr="00B627DB" w:rsidRDefault="009E5690" w:rsidP="009E5690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49C00E6A" w14:textId="67C2934D" w:rsidR="00C946B8" w:rsidRPr="00C946B8" w:rsidRDefault="00A25C14" w:rsidP="00C946B8">
      <w:pPr>
        <w:rPr>
          <w:rFonts w:ascii="Times New Roman" w:hAnsi="Times New Roman" w:cs="Times New Roman"/>
          <w:b/>
          <w:sz w:val="24"/>
          <w:lang w:val="bg-BG"/>
        </w:rPr>
      </w:pPr>
      <w:r w:rsidRPr="00C946B8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,,</w:t>
      </w:r>
      <w:r w:rsidR="00C946B8" w:rsidRPr="00C946B8">
        <w:rPr>
          <w:rFonts w:ascii="Times New Roman" w:hAnsi="Times New Roman" w:cs="Times New Roman"/>
          <w:b/>
          <w:noProof/>
          <w:sz w:val="24"/>
          <w:szCs w:val="24"/>
          <w:lang w:val="ru-RU"/>
        </w:rPr>
        <w:t xml:space="preserve"> Основен ремонт на </w:t>
      </w:r>
      <w:r w:rsidR="006432C8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улица ,,Черни връх'' град Балчик. От ОТ707 (ул. ,,Варненска'') до ОТ11331 (ул. ,,Дунав'')</w:t>
      </w:r>
    </w:p>
    <w:p w14:paraId="7E7ABDF9" w14:textId="293D43C6" w:rsidR="006432C8" w:rsidRPr="006432C8" w:rsidRDefault="006432C8" w:rsidP="006432C8">
      <w:pPr>
        <w:pStyle w:val="ab"/>
        <w:shd w:val="clear" w:color="auto" w:fill="auto"/>
        <w:spacing w:line="252" w:lineRule="exact"/>
        <w:ind w:firstLine="360"/>
        <w:jc w:val="both"/>
        <w:rPr>
          <w:sz w:val="24"/>
          <w:szCs w:val="24"/>
        </w:rPr>
      </w:pPr>
      <w:r w:rsidRPr="006432C8">
        <w:rPr>
          <w:rStyle w:val="aa"/>
          <w:color w:val="000000"/>
          <w:sz w:val="24"/>
          <w:szCs w:val="24"/>
        </w:rPr>
        <w:t xml:space="preserve">За </w:t>
      </w:r>
      <w:proofErr w:type="spellStart"/>
      <w:r w:rsidRPr="006432C8">
        <w:rPr>
          <w:rStyle w:val="aa"/>
          <w:color w:val="000000"/>
          <w:sz w:val="24"/>
          <w:szCs w:val="24"/>
        </w:rPr>
        <w:t>ремонт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на </w:t>
      </w:r>
      <w:proofErr w:type="spellStart"/>
      <w:r w:rsidRPr="006432C8">
        <w:rPr>
          <w:rStyle w:val="aa"/>
          <w:color w:val="000000"/>
          <w:sz w:val="24"/>
          <w:szCs w:val="24"/>
        </w:rPr>
        <w:t>пътната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основа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и </w:t>
      </w:r>
      <w:proofErr w:type="spellStart"/>
      <w:r w:rsidRPr="006432C8">
        <w:rPr>
          <w:rStyle w:val="aa"/>
          <w:color w:val="000000"/>
          <w:sz w:val="24"/>
          <w:szCs w:val="24"/>
        </w:rPr>
        <w:t>възстановяване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на </w:t>
      </w:r>
      <w:proofErr w:type="spellStart"/>
      <w:r w:rsidRPr="006432C8">
        <w:rPr>
          <w:rStyle w:val="aa"/>
          <w:color w:val="000000"/>
          <w:sz w:val="24"/>
          <w:szCs w:val="24"/>
        </w:rPr>
        <w:t>съществуващата</w:t>
      </w:r>
      <w:proofErr w:type="spellEnd"/>
    </w:p>
    <w:p w14:paraId="45D70858" w14:textId="606FD44F" w:rsidR="006432C8" w:rsidRPr="006432C8" w:rsidRDefault="006432C8" w:rsidP="006432C8">
      <w:pPr>
        <w:pStyle w:val="ab"/>
        <w:numPr>
          <w:ilvl w:val="0"/>
          <w:numId w:val="11"/>
        </w:numPr>
        <w:shd w:val="clear" w:color="auto" w:fill="auto"/>
        <w:tabs>
          <w:tab w:val="left" w:pos="1078"/>
        </w:tabs>
        <w:spacing w:line="266" w:lineRule="exact"/>
        <w:ind w:left="360" w:hanging="360"/>
        <w:jc w:val="both"/>
        <w:rPr>
          <w:rStyle w:val="aa"/>
          <w:sz w:val="24"/>
          <w:szCs w:val="24"/>
          <w:shd w:val="clear" w:color="auto" w:fill="auto"/>
        </w:rPr>
      </w:pPr>
      <w:proofErr w:type="spellStart"/>
      <w:r w:rsidRPr="006432C8">
        <w:rPr>
          <w:rStyle w:val="aa"/>
          <w:color w:val="000000"/>
          <w:sz w:val="24"/>
          <w:szCs w:val="24"/>
        </w:rPr>
        <w:t>Съществуващата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асфалтова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настилка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се </w:t>
      </w:r>
      <w:proofErr w:type="spellStart"/>
      <w:r w:rsidRPr="006432C8">
        <w:rPr>
          <w:rStyle w:val="aa"/>
          <w:color w:val="000000"/>
          <w:sz w:val="24"/>
          <w:szCs w:val="24"/>
        </w:rPr>
        <w:t>отстранява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чрез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студено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фрезоване</w:t>
      </w:r>
      <w:proofErr w:type="spellEnd"/>
      <w:r w:rsidRPr="006432C8">
        <w:rPr>
          <w:rStyle w:val="aa"/>
          <w:color w:val="000000"/>
          <w:sz w:val="24"/>
          <w:szCs w:val="24"/>
        </w:rPr>
        <w:t>;</w:t>
      </w:r>
    </w:p>
    <w:p w14:paraId="3D30BAFC" w14:textId="77777777" w:rsidR="006432C8" w:rsidRPr="006432C8" w:rsidRDefault="006432C8" w:rsidP="006432C8">
      <w:pPr>
        <w:pStyle w:val="ab"/>
        <w:shd w:val="clear" w:color="auto" w:fill="auto"/>
        <w:tabs>
          <w:tab w:val="left" w:pos="1078"/>
        </w:tabs>
        <w:spacing w:line="266" w:lineRule="exact"/>
        <w:ind w:left="360" w:firstLine="0"/>
        <w:jc w:val="both"/>
        <w:rPr>
          <w:sz w:val="24"/>
          <w:szCs w:val="24"/>
        </w:rPr>
      </w:pPr>
    </w:p>
    <w:p w14:paraId="656800CB" w14:textId="118218B0" w:rsidR="006432C8" w:rsidRPr="006432C8" w:rsidRDefault="006432C8" w:rsidP="006432C8">
      <w:pPr>
        <w:pStyle w:val="ab"/>
        <w:numPr>
          <w:ilvl w:val="0"/>
          <w:numId w:val="11"/>
        </w:numPr>
        <w:shd w:val="clear" w:color="auto" w:fill="auto"/>
        <w:tabs>
          <w:tab w:val="left" w:pos="1078"/>
        </w:tabs>
        <w:spacing w:line="266" w:lineRule="exact"/>
        <w:ind w:left="360" w:hanging="360"/>
        <w:jc w:val="both"/>
        <w:rPr>
          <w:rStyle w:val="aa"/>
          <w:sz w:val="24"/>
          <w:szCs w:val="24"/>
          <w:shd w:val="clear" w:color="auto" w:fill="auto"/>
        </w:rPr>
      </w:pPr>
      <w:proofErr w:type="spellStart"/>
      <w:r w:rsidRPr="006432C8">
        <w:rPr>
          <w:rStyle w:val="aa"/>
          <w:color w:val="000000"/>
          <w:sz w:val="24"/>
          <w:szCs w:val="24"/>
        </w:rPr>
        <w:t>Разкъртва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се </w:t>
      </w:r>
      <w:proofErr w:type="spellStart"/>
      <w:r w:rsidRPr="006432C8">
        <w:rPr>
          <w:rStyle w:val="aa"/>
          <w:color w:val="000000"/>
          <w:sz w:val="24"/>
          <w:szCs w:val="24"/>
        </w:rPr>
        <w:t>участъка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, който е </w:t>
      </w:r>
      <w:r w:rsidRPr="006432C8">
        <w:rPr>
          <w:rStyle w:val="aa"/>
          <w:color w:val="000000"/>
          <w:sz w:val="24"/>
          <w:szCs w:val="24"/>
          <w:lang w:val="ru-RU" w:eastAsia="ru-RU"/>
        </w:rPr>
        <w:t xml:space="preserve">с </w:t>
      </w:r>
      <w:proofErr w:type="spellStart"/>
      <w:r w:rsidRPr="006432C8">
        <w:rPr>
          <w:rStyle w:val="aa"/>
          <w:color w:val="000000"/>
          <w:sz w:val="24"/>
          <w:szCs w:val="24"/>
        </w:rPr>
        <w:t>много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стара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, </w:t>
      </w:r>
      <w:proofErr w:type="spellStart"/>
      <w:r w:rsidRPr="006432C8">
        <w:rPr>
          <w:rStyle w:val="aa"/>
          <w:color w:val="000000"/>
          <w:sz w:val="24"/>
          <w:szCs w:val="24"/>
        </w:rPr>
        <w:t>силно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повредена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и </w:t>
      </w:r>
      <w:proofErr w:type="spellStart"/>
      <w:r w:rsidRPr="006432C8">
        <w:rPr>
          <w:rStyle w:val="aa"/>
          <w:color w:val="000000"/>
          <w:sz w:val="24"/>
          <w:szCs w:val="24"/>
        </w:rPr>
        <w:t>разрушена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асфалтова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е </w:t>
      </w:r>
      <w:proofErr w:type="spellStart"/>
      <w:r w:rsidRPr="006432C8">
        <w:rPr>
          <w:rStyle w:val="aa"/>
          <w:color w:val="000000"/>
          <w:sz w:val="24"/>
          <w:szCs w:val="24"/>
        </w:rPr>
        <w:t>предвиден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предварителен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съществуващата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трошенокаменна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пътна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основа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със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средна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дебелина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10 </w:t>
      </w:r>
      <w:proofErr w:type="spellStart"/>
      <w:r w:rsidRPr="006432C8">
        <w:rPr>
          <w:rStyle w:val="aa"/>
          <w:color w:val="000000"/>
          <w:sz w:val="24"/>
          <w:szCs w:val="24"/>
        </w:rPr>
        <w:t>см</w:t>
      </w:r>
      <w:proofErr w:type="spellEnd"/>
      <w:r w:rsidRPr="006432C8">
        <w:rPr>
          <w:rStyle w:val="aa"/>
          <w:color w:val="000000"/>
          <w:sz w:val="24"/>
          <w:szCs w:val="24"/>
        </w:rPr>
        <w:t>;</w:t>
      </w:r>
    </w:p>
    <w:p w14:paraId="46F9C1D3" w14:textId="2E039319" w:rsidR="006432C8" w:rsidRPr="006432C8" w:rsidRDefault="006432C8" w:rsidP="006432C8">
      <w:pPr>
        <w:pStyle w:val="ab"/>
        <w:shd w:val="clear" w:color="auto" w:fill="auto"/>
        <w:tabs>
          <w:tab w:val="left" w:pos="1078"/>
        </w:tabs>
        <w:spacing w:line="266" w:lineRule="exact"/>
        <w:ind w:firstLine="0"/>
        <w:jc w:val="both"/>
        <w:rPr>
          <w:sz w:val="24"/>
          <w:szCs w:val="24"/>
        </w:rPr>
      </w:pPr>
    </w:p>
    <w:p w14:paraId="61F34A01" w14:textId="5A2EEACA" w:rsidR="006432C8" w:rsidRPr="006432C8" w:rsidRDefault="006432C8" w:rsidP="006432C8">
      <w:pPr>
        <w:pStyle w:val="ab"/>
        <w:numPr>
          <w:ilvl w:val="0"/>
          <w:numId w:val="11"/>
        </w:numPr>
        <w:shd w:val="clear" w:color="auto" w:fill="auto"/>
        <w:tabs>
          <w:tab w:val="left" w:pos="1078"/>
        </w:tabs>
        <w:spacing w:line="266" w:lineRule="exact"/>
        <w:ind w:left="360" w:hanging="360"/>
        <w:jc w:val="both"/>
        <w:rPr>
          <w:rStyle w:val="aa"/>
          <w:sz w:val="24"/>
          <w:szCs w:val="24"/>
          <w:shd w:val="clear" w:color="auto" w:fill="auto"/>
        </w:rPr>
      </w:pPr>
      <w:proofErr w:type="spellStart"/>
      <w:r w:rsidRPr="006432C8">
        <w:rPr>
          <w:rStyle w:val="aa"/>
          <w:color w:val="000000"/>
          <w:sz w:val="24"/>
          <w:szCs w:val="24"/>
        </w:rPr>
        <w:t>Демонтират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се </w:t>
      </w:r>
      <w:proofErr w:type="spellStart"/>
      <w:r w:rsidRPr="006432C8">
        <w:rPr>
          <w:rStyle w:val="aa"/>
          <w:color w:val="000000"/>
          <w:sz w:val="24"/>
          <w:szCs w:val="24"/>
        </w:rPr>
        <w:t>съществуващите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бетонови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бордюри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18/35 - </w:t>
      </w:r>
      <w:proofErr w:type="spellStart"/>
      <w:r w:rsidRPr="006432C8">
        <w:rPr>
          <w:rStyle w:val="aa"/>
          <w:color w:val="000000"/>
          <w:sz w:val="24"/>
          <w:szCs w:val="24"/>
          <w:lang w:val="ru-RU" w:eastAsia="ru-RU"/>
        </w:rPr>
        <w:t>двустранно</w:t>
      </w:r>
      <w:proofErr w:type="spellEnd"/>
      <w:r w:rsidRPr="006432C8">
        <w:rPr>
          <w:rStyle w:val="aa"/>
          <w:color w:val="000000"/>
          <w:sz w:val="24"/>
          <w:szCs w:val="24"/>
          <w:lang w:val="ru-RU" w:eastAsia="ru-RU"/>
        </w:rPr>
        <w:t xml:space="preserve"> </w:t>
      </w:r>
      <w:r w:rsidRPr="006432C8">
        <w:rPr>
          <w:rStyle w:val="aa"/>
          <w:color w:val="000000"/>
          <w:sz w:val="24"/>
          <w:szCs w:val="24"/>
        </w:rPr>
        <w:t xml:space="preserve">на </w:t>
      </w:r>
      <w:proofErr w:type="spellStart"/>
      <w:r w:rsidRPr="006432C8">
        <w:rPr>
          <w:rStyle w:val="aa"/>
          <w:color w:val="000000"/>
          <w:sz w:val="24"/>
          <w:szCs w:val="24"/>
        </w:rPr>
        <w:t>пътните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платна</w:t>
      </w:r>
      <w:proofErr w:type="spellEnd"/>
      <w:r w:rsidRPr="006432C8">
        <w:rPr>
          <w:rStyle w:val="aa"/>
          <w:color w:val="000000"/>
          <w:sz w:val="24"/>
          <w:szCs w:val="24"/>
        </w:rPr>
        <w:t>;</w:t>
      </w:r>
    </w:p>
    <w:p w14:paraId="54F236E0" w14:textId="2E7C4208" w:rsidR="006432C8" w:rsidRPr="006432C8" w:rsidRDefault="006432C8" w:rsidP="006432C8">
      <w:pPr>
        <w:pStyle w:val="ab"/>
        <w:shd w:val="clear" w:color="auto" w:fill="auto"/>
        <w:tabs>
          <w:tab w:val="left" w:pos="1078"/>
        </w:tabs>
        <w:spacing w:line="266" w:lineRule="exact"/>
        <w:ind w:firstLine="0"/>
        <w:jc w:val="both"/>
        <w:rPr>
          <w:sz w:val="24"/>
          <w:szCs w:val="24"/>
        </w:rPr>
      </w:pPr>
    </w:p>
    <w:p w14:paraId="4D6AF589" w14:textId="6FFDF476" w:rsidR="006432C8" w:rsidRPr="006432C8" w:rsidRDefault="006432C8" w:rsidP="006432C8">
      <w:pPr>
        <w:pStyle w:val="ab"/>
        <w:numPr>
          <w:ilvl w:val="0"/>
          <w:numId w:val="11"/>
        </w:numPr>
        <w:shd w:val="clear" w:color="auto" w:fill="auto"/>
        <w:tabs>
          <w:tab w:val="left" w:pos="1078"/>
        </w:tabs>
        <w:spacing w:line="266" w:lineRule="exact"/>
        <w:ind w:left="360" w:hanging="360"/>
        <w:jc w:val="both"/>
        <w:rPr>
          <w:rStyle w:val="aa"/>
          <w:sz w:val="24"/>
          <w:szCs w:val="24"/>
          <w:shd w:val="clear" w:color="auto" w:fill="auto"/>
        </w:rPr>
      </w:pPr>
      <w:r w:rsidRPr="006432C8">
        <w:rPr>
          <w:rStyle w:val="aa"/>
          <w:color w:val="000000"/>
          <w:sz w:val="24"/>
          <w:szCs w:val="24"/>
        </w:rPr>
        <w:t xml:space="preserve">В </w:t>
      </w:r>
      <w:proofErr w:type="spellStart"/>
      <w:r w:rsidRPr="006432C8">
        <w:rPr>
          <w:rStyle w:val="aa"/>
          <w:color w:val="000000"/>
          <w:sz w:val="24"/>
          <w:szCs w:val="24"/>
        </w:rPr>
        <w:t>участъка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от </w:t>
      </w:r>
      <w:proofErr w:type="spellStart"/>
      <w:r w:rsidRPr="006432C8">
        <w:rPr>
          <w:rStyle w:val="aa"/>
          <w:color w:val="000000"/>
          <w:sz w:val="24"/>
          <w:szCs w:val="24"/>
        </w:rPr>
        <w:t>км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0+200 </w:t>
      </w:r>
      <w:proofErr w:type="spellStart"/>
      <w:r w:rsidRPr="006432C8">
        <w:rPr>
          <w:rStyle w:val="aa"/>
          <w:color w:val="000000"/>
          <w:sz w:val="24"/>
          <w:szCs w:val="24"/>
        </w:rPr>
        <w:t>до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0+340, </w:t>
      </w:r>
      <w:proofErr w:type="spellStart"/>
      <w:r w:rsidRPr="006432C8">
        <w:rPr>
          <w:rStyle w:val="aa"/>
          <w:color w:val="000000"/>
          <w:sz w:val="24"/>
          <w:szCs w:val="24"/>
        </w:rPr>
        <w:t>отдясно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, </w:t>
      </w:r>
      <w:proofErr w:type="spellStart"/>
      <w:r w:rsidRPr="006432C8">
        <w:rPr>
          <w:rStyle w:val="aa"/>
          <w:color w:val="000000"/>
          <w:sz w:val="24"/>
          <w:szCs w:val="24"/>
        </w:rPr>
        <w:t>пред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магазин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r w:rsidRPr="006432C8">
        <w:rPr>
          <w:rStyle w:val="aa"/>
          <w:color w:val="000000"/>
          <w:sz w:val="24"/>
          <w:szCs w:val="24"/>
          <w:lang w:eastAsia="en-US"/>
        </w:rPr>
        <w:t xml:space="preserve">"LIDL", </w:t>
      </w:r>
      <w:proofErr w:type="spellStart"/>
      <w:r w:rsidRPr="006432C8">
        <w:rPr>
          <w:rStyle w:val="aa"/>
          <w:color w:val="000000"/>
          <w:sz w:val="24"/>
          <w:szCs w:val="24"/>
        </w:rPr>
        <w:t>съществуващите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бордюри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r w:rsidRPr="006432C8">
        <w:rPr>
          <w:rStyle w:val="aa"/>
          <w:color w:val="000000"/>
          <w:sz w:val="24"/>
          <w:szCs w:val="24"/>
        </w:rPr>
        <w:lastRenderedPageBreak/>
        <w:t xml:space="preserve">се </w:t>
      </w:r>
      <w:proofErr w:type="spellStart"/>
      <w:r w:rsidRPr="006432C8">
        <w:rPr>
          <w:rStyle w:val="aa"/>
          <w:color w:val="000000"/>
          <w:sz w:val="24"/>
          <w:szCs w:val="24"/>
        </w:rPr>
        <w:t>запазват</w:t>
      </w:r>
      <w:proofErr w:type="spellEnd"/>
      <w:r w:rsidRPr="006432C8">
        <w:rPr>
          <w:rStyle w:val="aa"/>
          <w:color w:val="000000"/>
          <w:sz w:val="24"/>
          <w:szCs w:val="24"/>
        </w:rPr>
        <w:t>;</w:t>
      </w:r>
    </w:p>
    <w:p w14:paraId="7C983E9C" w14:textId="5A1EE3AC" w:rsidR="006432C8" w:rsidRPr="006432C8" w:rsidRDefault="006432C8" w:rsidP="006432C8">
      <w:pPr>
        <w:pStyle w:val="ab"/>
        <w:shd w:val="clear" w:color="auto" w:fill="auto"/>
        <w:tabs>
          <w:tab w:val="left" w:pos="1078"/>
        </w:tabs>
        <w:spacing w:line="266" w:lineRule="exact"/>
        <w:ind w:firstLine="0"/>
        <w:jc w:val="both"/>
        <w:rPr>
          <w:sz w:val="24"/>
          <w:szCs w:val="24"/>
        </w:rPr>
      </w:pPr>
    </w:p>
    <w:p w14:paraId="1B5A5533" w14:textId="6E111752" w:rsidR="006432C8" w:rsidRPr="006432C8" w:rsidRDefault="006432C8" w:rsidP="006432C8">
      <w:pPr>
        <w:pStyle w:val="ab"/>
        <w:numPr>
          <w:ilvl w:val="0"/>
          <w:numId w:val="11"/>
        </w:numPr>
        <w:shd w:val="clear" w:color="auto" w:fill="auto"/>
        <w:tabs>
          <w:tab w:val="left" w:pos="1078"/>
        </w:tabs>
        <w:spacing w:line="266" w:lineRule="exact"/>
        <w:ind w:left="360" w:hanging="360"/>
        <w:jc w:val="both"/>
        <w:rPr>
          <w:rStyle w:val="aa"/>
          <w:sz w:val="24"/>
          <w:szCs w:val="24"/>
          <w:shd w:val="clear" w:color="auto" w:fill="auto"/>
        </w:rPr>
      </w:pPr>
      <w:proofErr w:type="spellStart"/>
      <w:r w:rsidRPr="006432C8">
        <w:rPr>
          <w:rStyle w:val="aa"/>
          <w:color w:val="000000"/>
          <w:sz w:val="24"/>
          <w:szCs w:val="24"/>
        </w:rPr>
        <w:t>Полагат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на </w:t>
      </w:r>
      <w:proofErr w:type="spellStart"/>
      <w:r w:rsidRPr="006432C8">
        <w:rPr>
          <w:rStyle w:val="aa"/>
          <w:color w:val="000000"/>
          <w:sz w:val="24"/>
          <w:szCs w:val="24"/>
        </w:rPr>
        <w:t>трошенокаменни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материали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в </w:t>
      </w:r>
      <w:proofErr w:type="spellStart"/>
      <w:r w:rsidRPr="006432C8">
        <w:rPr>
          <w:rStyle w:val="aa"/>
          <w:color w:val="000000"/>
          <w:sz w:val="24"/>
          <w:szCs w:val="24"/>
        </w:rPr>
        <w:t>ограничени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площи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за </w:t>
      </w:r>
      <w:proofErr w:type="spellStart"/>
      <w:r w:rsidRPr="006432C8">
        <w:rPr>
          <w:rStyle w:val="aa"/>
          <w:color w:val="000000"/>
          <w:sz w:val="24"/>
          <w:szCs w:val="24"/>
        </w:rPr>
        <w:t>основа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на </w:t>
      </w:r>
      <w:proofErr w:type="spellStart"/>
      <w:r w:rsidRPr="006432C8">
        <w:rPr>
          <w:rStyle w:val="aa"/>
          <w:color w:val="000000"/>
          <w:sz w:val="24"/>
          <w:szCs w:val="24"/>
        </w:rPr>
        <w:t>бордюрите</w:t>
      </w:r>
      <w:proofErr w:type="spellEnd"/>
      <w:r w:rsidRPr="006432C8">
        <w:rPr>
          <w:rStyle w:val="aa"/>
          <w:color w:val="000000"/>
          <w:sz w:val="24"/>
          <w:szCs w:val="24"/>
        </w:rPr>
        <w:t>;</w:t>
      </w:r>
    </w:p>
    <w:p w14:paraId="20B89CD4" w14:textId="742A47F6" w:rsidR="006432C8" w:rsidRPr="006432C8" w:rsidRDefault="006432C8" w:rsidP="006432C8">
      <w:pPr>
        <w:pStyle w:val="ab"/>
        <w:shd w:val="clear" w:color="auto" w:fill="auto"/>
        <w:tabs>
          <w:tab w:val="left" w:pos="1078"/>
        </w:tabs>
        <w:spacing w:line="266" w:lineRule="exact"/>
        <w:ind w:firstLine="0"/>
        <w:jc w:val="both"/>
        <w:rPr>
          <w:sz w:val="24"/>
          <w:szCs w:val="24"/>
        </w:rPr>
      </w:pPr>
    </w:p>
    <w:p w14:paraId="7383437D" w14:textId="1517923E" w:rsidR="006432C8" w:rsidRPr="006432C8" w:rsidRDefault="006432C8" w:rsidP="006432C8">
      <w:pPr>
        <w:pStyle w:val="ab"/>
        <w:numPr>
          <w:ilvl w:val="0"/>
          <w:numId w:val="11"/>
        </w:numPr>
        <w:shd w:val="clear" w:color="auto" w:fill="auto"/>
        <w:tabs>
          <w:tab w:val="left" w:pos="1078"/>
        </w:tabs>
        <w:spacing w:line="266" w:lineRule="exact"/>
        <w:ind w:left="360" w:hanging="360"/>
        <w:jc w:val="both"/>
        <w:rPr>
          <w:rStyle w:val="aa"/>
          <w:sz w:val="24"/>
          <w:szCs w:val="24"/>
          <w:shd w:val="clear" w:color="auto" w:fill="auto"/>
        </w:rPr>
      </w:pPr>
      <w:proofErr w:type="spellStart"/>
      <w:r w:rsidRPr="006432C8">
        <w:rPr>
          <w:rStyle w:val="aa"/>
          <w:color w:val="000000"/>
          <w:sz w:val="24"/>
          <w:szCs w:val="24"/>
        </w:rPr>
        <w:t>Монтират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се </w:t>
      </w:r>
      <w:proofErr w:type="spellStart"/>
      <w:r w:rsidRPr="006432C8">
        <w:rPr>
          <w:rStyle w:val="aa"/>
          <w:color w:val="000000"/>
          <w:sz w:val="24"/>
          <w:szCs w:val="24"/>
        </w:rPr>
        <w:t>нови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бетонови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бордюри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15/25 </w:t>
      </w:r>
      <w:proofErr w:type="spellStart"/>
      <w:r w:rsidRPr="006432C8">
        <w:rPr>
          <w:rStyle w:val="aa"/>
          <w:color w:val="000000"/>
          <w:sz w:val="24"/>
          <w:szCs w:val="24"/>
          <w:lang w:val="ru-RU" w:eastAsia="ru-RU"/>
        </w:rPr>
        <w:t>двустранно</w:t>
      </w:r>
      <w:proofErr w:type="spellEnd"/>
      <w:r w:rsidRPr="006432C8">
        <w:rPr>
          <w:rStyle w:val="aa"/>
          <w:color w:val="000000"/>
          <w:sz w:val="24"/>
          <w:szCs w:val="24"/>
          <w:lang w:val="ru-RU" w:eastAsia="ru-RU"/>
        </w:rPr>
        <w:t xml:space="preserve"> </w:t>
      </w:r>
      <w:r w:rsidRPr="006432C8">
        <w:rPr>
          <w:rStyle w:val="aa"/>
          <w:color w:val="000000"/>
          <w:sz w:val="24"/>
          <w:szCs w:val="24"/>
        </w:rPr>
        <w:t xml:space="preserve">на </w:t>
      </w:r>
      <w:proofErr w:type="spellStart"/>
      <w:r w:rsidRPr="006432C8">
        <w:rPr>
          <w:rStyle w:val="aa"/>
          <w:color w:val="000000"/>
          <w:sz w:val="24"/>
          <w:szCs w:val="24"/>
        </w:rPr>
        <w:t>пътните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платна</w:t>
      </w:r>
      <w:proofErr w:type="spellEnd"/>
      <w:r w:rsidRPr="006432C8">
        <w:rPr>
          <w:rStyle w:val="aa"/>
          <w:color w:val="000000"/>
          <w:sz w:val="24"/>
          <w:szCs w:val="24"/>
        </w:rPr>
        <w:t>;</w:t>
      </w:r>
    </w:p>
    <w:p w14:paraId="44522153" w14:textId="1B1CA3EC" w:rsidR="006432C8" w:rsidRPr="006432C8" w:rsidRDefault="006432C8" w:rsidP="006432C8">
      <w:pPr>
        <w:pStyle w:val="ab"/>
        <w:shd w:val="clear" w:color="auto" w:fill="auto"/>
        <w:tabs>
          <w:tab w:val="left" w:pos="1078"/>
        </w:tabs>
        <w:spacing w:line="266" w:lineRule="exact"/>
        <w:ind w:firstLine="0"/>
        <w:jc w:val="both"/>
        <w:rPr>
          <w:sz w:val="24"/>
          <w:szCs w:val="24"/>
        </w:rPr>
      </w:pPr>
    </w:p>
    <w:p w14:paraId="0DC11AEF" w14:textId="27BB8474" w:rsidR="006432C8" w:rsidRPr="006432C8" w:rsidRDefault="006432C8" w:rsidP="006432C8">
      <w:pPr>
        <w:pStyle w:val="ab"/>
        <w:numPr>
          <w:ilvl w:val="0"/>
          <w:numId w:val="11"/>
        </w:numPr>
        <w:shd w:val="clear" w:color="auto" w:fill="auto"/>
        <w:tabs>
          <w:tab w:val="left" w:pos="1078"/>
        </w:tabs>
        <w:spacing w:line="252" w:lineRule="exact"/>
        <w:ind w:left="360" w:hanging="360"/>
        <w:jc w:val="both"/>
        <w:rPr>
          <w:rStyle w:val="aa"/>
          <w:sz w:val="24"/>
          <w:szCs w:val="24"/>
          <w:shd w:val="clear" w:color="auto" w:fill="auto"/>
        </w:rPr>
      </w:pPr>
      <w:proofErr w:type="spellStart"/>
      <w:r w:rsidRPr="006432C8">
        <w:rPr>
          <w:rStyle w:val="aa"/>
          <w:color w:val="000000"/>
          <w:sz w:val="24"/>
          <w:szCs w:val="24"/>
        </w:rPr>
        <w:t>Извършва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се </w:t>
      </w:r>
      <w:proofErr w:type="spellStart"/>
      <w:r w:rsidRPr="006432C8">
        <w:rPr>
          <w:rStyle w:val="aa"/>
          <w:color w:val="000000"/>
          <w:sz w:val="24"/>
          <w:szCs w:val="24"/>
        </w:rPr>
        <w:t>предварителен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ремонт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на </w:t>
      </w:r>
      <w:proofErr w:type="spellStart"/>
      <w:r w:rsidRPr="006432C8">
        <w:rPr>
          <w:rStyle w:val="aa"/>
          <w:color w:val="000000"/>
          <w:sz w:val="24"/>
          <w:szCs w:val="24"/>
        </w:rPr>
        <w:t>повърхността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на </w:t>
      </w:r>
      <w:proofErr w:type="spellStart"/>
      <w:r w:rsidRPr="006432C8">
        <w:rPr>
          <w:rStyle w:val="aa"/>
          <w:color w:val="000000"/>
          <w:sz w:val="24"/>
          <w:szCs w:val="24"/>
        </w:rPr>
        <w:t>пътната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основа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r w:rsidRPr="006432C8">
        <w:rPr>
          <w:rStyle w:val="aa"/>
          <w:color w:val="000000"/>
          <w:sz w:val="24"/>
          <w:szCs w:val="24"/>
          <w:lang w:val="ru-RU" w:eastAsia="ru-RU"/>
        </w:rPr>
        <w:t xml:space="preserve">с </w:t>
      </w:r>
      <w:proofErr w:type="spellStart"/>
      <w:r w:rsidRPr="006432C8">
        <w:rPr>
          <w:rStyle w:val="aa"/>
          <w:color w:val="000000"/>
          <w:sz w:val="24"/>
          <w:szCs w:val="24"/>
        </w:rPr>
        <w:t>трошен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камък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r w:rsidRPr="006432C8">
        <w:rPr>
          <w:rStyle w:val="aa"/>
          <w:color w:val="000000"/>
          <w:sz w:val="24"/>
          <w:szCs w:val="24"/>
          <w:lang w:val="ru-RU" w:eastAsia="ru-RU"/>
        </w:rPr>
        <w:t xml:space="preserve">с </w:t>
      </w:r>
      <w:proofErr w:type="spellStart"/>
      <w:r w:rsidRPr="006432C8">
        <w:rPr>
          <w:rStyle w:val="aa"/>
          <w:color w:val="000000"/>
          <w:sz w:val="24"/>
          <w:szCs w:val="24"/>
        </w:rPr>
        <w:t>непрекъсната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зърнометрия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0-40 </w:t>
      </w:r>
      <w:proofErr w:type="spellStart"/>
      <w:r w:rsidRPr="006432C8">
        <w:rPr>
          <w:rStyle w:val="aa"/>
          <w:color w:val="000000"/>
          <w:sz w:val="24"/>
          <w:szCs w:val="24"/>
        </w:rPr>
        <w:t>със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r w:rsidRPr="006432C8">
        <w:rPr>
          <w:rStyle w:val="aa"/>
          <w:color w:val="000000"/>
          <w:sz w:val="24"/>
          <w:szCs w:val="24"/>
          <w:lang w:val="ru-RU" w:eastAsia="ru-RU"/>
        </w:rPr>
        <w:t xml:space="preserve">различна </w:t>
      </w:r>
      <w:proofErr w:type="spellStart"/>
      <w:r w:rsidRPr="006432C8">
        <w:rPr>
          <w:rStyle w:val="aa"/>
          <w:color w:val="000000"/>
          <w:sz w:val="24"/>
          <w:szCs w:val="24"/>
        </w:rPr>
        <w:t>дебелина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в </w:t>
      </w:r>
      <w:proofErr w:type="spellStart"/>
      <w:r w:rsidRPr="006432C8">
        <w:rPr>
          <w:rStyle w:val="aa"/>
          <w:color w:val="000000"/>
          <w:sz w:val="24"/>
          <w:szCs w:val="24"/>
        </w:rPr>
        <w:t>уплътнено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състояние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до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проектното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ниво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, за </w:t>
      </w:r>
      <w:proofErr w:type="spellStart"/>
      <w:r w:rsidRPr="006432C8">
        <w:rPr>
          <w:rStyle w:val="aa"/>
          <w:color w:val="000000"/>
          <w:sz w:val="24"/>
          <w:szCs w:val="24"/>
        </w:rPr>
        <w:t>изравняване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и </w:t>
      </w:r>
      <w:proofErr w:type="spellStart"/>
      <w:r w:rsidRPr="006432C8">
        <w:rPr>
          <w:rStyle w:val="aa"/>
          <w:color w:val="000000"/>
          <w:sz w:val="24"/>
          <w:szCs w:val="24"/>
        </w:rPr>
        <w:t>профилиране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на </w:t>
      </w:r>
      <w:proofErr w:type="spellStart"/>
      <w:r w:rsidRPr="006432C8">
        <w:rPr>
          <w:rStyle w:val="aa"/>
          <w:color w:val="000000"/>
          <w:sz w:val="24"/>
          <w:szCs w:val="24"/>
        </w:rPr>
        <w:t>повърхн</w:t>
      </w:r>
      <w:r>
        <w:rPr>
          <w:rStyle w:val="aa"/>
          <w:color w:val="000000"/>
          <w:sz w:val="24"/>
          <w:szCs w:val="24"/>
        </w:rPr>
        <w:t>остта</w:t>
      </w:r>
      <w:proofErr w:type="spellEnd"/>
      <w:r>
        <w:rPr>
          <w:rStyle w:val="aa"/>
          <w:color w:val="000000"/>
          <w:sz w:val="24"/>
          <w:szCs w:val="24"/>
        </w:rPr>
        <w:t xml:space="preserve"> на </w:t>
      </w:r>
      <w:proofErr w:type="spellStart"/>
      <w:r>
        <w:rPr>
          <w:rStyle w:val="aa"/>
          <w:color w:val="000000"/>
          <w:sz w:val="24"/>
          <w:szCs w:val="24"/>
        </w:rPr>
        <w:t>основата</w:t>
      </w:r>
      <w:proofErr w:type="spellEnd"/>
      <w:r>
        <w:rPr>
          <w:rStyle w:val="aa"/>
          <w:color w:val="000000"/>
          <w:sz w:val="24"/>
          <w:szCs w:val="24"/>
        </w:rPr>
        <w:t xml:space="preserve"> на </w:t>
      </w:r>
      <w:proofErr w:type="spellStart"/>
      <w:r>
        <w:rPr>
          <w:rStyle w:val="aa"/>
          <w:color w:val="000000"/>
          <w:sz w:val="24"/>
          <w:szCs w:val="24"/>
        </w:rPr>
        <w:t>настилката</w:t>
      </w:r>
      <w:proofErr w:type="spellEnd"/>
      <w:r>
        <w:rPr>
          <w:rStyle w:val="aa"/>
          <w:color w:val="000000"/>
          <w:sz w:val="24"/>
          <w:szCs w:val="24"/>
        </w:rPr>
        <w:t>;</w:t>
      </w:r>
    </w:p>
    <w:p w14:paraId="5FD5256A" w14:textId="6F20355D" w:rsidR="006432C8" w:rsidRPr="006432C8" w:rsidRDefault="006432C8" w:rsidP="006432C8">
      <w:pPr>
        <w:pStyle w:val="ab"/>
        <w:shd w:val="clear" w:color="auto" w:fill="auto"/>
        <w:tabs>
          <w:tab w:val="left" w:pos="1078"/>
        </w:tabs>
        <w:spacing w:line="252" w:lineRule="exact"/>
        <w:ind w:firstLine="0"/>
        <w:jc w:val="both"/>
        <w:rPr>
          <w:sz w:val="24"/>
          <w:szCs w:val="24"/>
        </w:rPr>
      </w:pPr>
    </w:p>
    <w:p w14:paraId="4432F480" w14:textId="41AC16EA" w:rsidR="006432C8" w:rsidRPr="006432C8" w:rsidRDefault="006432C8" w:rsidP="006432C8">
      <w:pPr>
        <w:pStyle w:val="ab"/>
        <w:numPr>
          <w:ilvl w:val="0"/>
          <w:numId w:val="11"/>
        </w:numPr>
        <w:shd w:val="clear" w:color="auto" w:fill="auto"/>
        <w:tabs>
          <w:tab w:val="left" w:pos="1078"/>
        </w:tabs>
        <w:spacing w:line="259" w:lineRule="exact"/>
        <w:ind w:left="360" w:hanging="360"/>
        <w:jc w:val="both"/>
        <w:rPr>
          <w:rStyle w:val="aa"/>
          <w:sz w:val="24"/>
          <w:szCs w:val="24"/>
          <w:shd w:val="clear" w:color="auto" w:fill="auto"/>
        </w:rPr>
      </w:pPr>
      <w:proofErr w:type="spellStart"/>
      <w:r w:rsidRPr="006432C8">
        <w:rPr>
          <w:rStyle w:val="aa"/>
          <w:color w:val="000000"/>
          <w:sz w:val="24"/>
          <w:szCs w:val="24"/>
        </w:rPr>
        <w:t>Повдигат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се </w:t>
      </w:r>
      <w:proofErr w:type="spellStart"/>
      <w:r w:rsidRPr="006432C8">
        <w:rPr>
          <w:rStyle w:val="aa"/>
          <w:color w:val="000000"/>
          <w:sz w:val="24"/>
          <w:szCs w:val="24"/>
        </w:rPr>
        <w:t>капаците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на </w:t>
      </w:r>
      <w:proofErr w:type="spellStart"/>
      <w:r w:rsidRPr="006432C8">
        <w:rPr>
          <w:rStyle w:val="aa"/>
          <w:color w:val="000000"/>
          <w:sz w:val="24"/>
          <w:szCs w:val="24"/>
        </w:rPr>
        <w:t>шахтите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на </w:t>
      </w:r>
      <w:proofErr w:type="spellStart"/>
      <w:r w:rsidRPr="006432C8">
        <w:rPr>
          <w:rStyle w:val="aa"/>
          <w:color w:val="000000"/>
          <w:sz w:val="24"/>
          <w:szCs w:val="24"/>
        </w:rPr>
        <w:t>канализацията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, </w:t>
      </w:r>
      <w:proofErr w:type="spellStart"/>
      <w:r w:rsidRPr="006432C8">
        <w:rPr>
          <w:rStyle w:val="aa"/>
          <w:color w:val="000000"/>
          <w:sz w:val="24"/>
          <w:szCs w:val="24"/>
        </w:rPr>
        <w:t>които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са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в </w:t>
      </w:r>
      <w:proofErr w:type="spellStart"/>
      <w:r w:rsidRPr="006432C8">
        <w:rPr>
          <w:rStyle w:val="aa"/>
          <w:color w:val="000000"/>
          <w:sz w:val="24"/>
          <w:szCs w:val="24"/>
        </w:rPr>
        <w:t>пътното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платно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- </w:t>
      </w:r>
      <w:proofErr w:type="spellStart"/>
      <w:r w:rsidRPr="006432C8">
        <w:rPr>
          <w:rStyle w:val="aa"/>
          <w:color w:val="000000"/>
          <w:sz w:val="24"/>
          <w:szCs w:val="24"/>
        </w:rPr>
        <w:t>общо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7 </w:t>
      </w:r>
      <w:proofErr w:type="spellStart"/>
      <w:r w:rsidRPr="006432C8">
        <w:rPr>
          <w:rStyle w:val="aa"/>
          <w:color w:val="000000"/>
          <w:sz w:val="24"/>
          <w:szCs w:val="24"/>
        </w:rPr>
        <w:t>бр</w:t>
      </w:r>
      <w:proofErr w:type="spellEnd"/>
      <w:r w:rsidRPr="006432C8">
        <w:rPr>
          <w:rStyle w:val="aa"/>
          <w:color w:val="000000"/>
          <w:sz w:val="24"/>
          <w:szCs w:val="24"/>
        </w:rPr>
        <w:t>;</w:t>
      </w:r>
    </w:p>
    <w:p w14:paraId="5C65BB0B" w14:textId="43846A8B" w:rsidR="006432C8" w:rsidRPr="006432C8" w:rsidRDefault="006432C8" w:rsidP="006432C8">
      <w:pPr>
        <w:pStyle w:val="ab"/>
        <w:shd w:val="clear" w:color="auto" w:fill="auto"/>
        <w:tabs>
          <w:tab w:val="left" w:pos="1078"/>
        </w:tabs>
        <w:spacing w:line="259" w:lineRule="exact"/>
        <w:ind w:firstLine="0"/>
        <w:jc w:val="both"/>
        <w:rPr>
          <w:sz w:val="24"/>
          <w:szCs w:val="24"/>
        </w:rPr>
      </w:pPr>
    </w:p>
    <w:p w14:paraId="71DABCBF" w14:textId="49F82253" w:rsidR="006432C8" w:rsidRPr="006432C8" w:rsidRDefault="006432C8" w:rsidP="006432C8">
      <w:pPr>
        <w:pStyle w:val="ab"/>
        <w:numPr>
          <w:ilvl w:val="0"/>
          <w:numId w:val="11"/>
        </w:numPr>
        <w:shd w:val="clear" w:color="auto" w:fill="auto"/>
        <w:tabs>
          <w:tab w:val="left" w:pos="1078"/>
        </w:tabs>
        <w:spacing w:line="259" w:lineRule="exact"/>
        <w:ind w:left="360" w:hanging="360"/>
        <w:jc w:val="both"/>
        <w:rPr>
          <w:rStyle w:val="aa"/>
          <w:sz w:val="24"/>
          <w:szCs w:val="24"/>
          <w:shd w:val="clear" w:color="auto" w:fill="auto"/>
        </w:rPr>
      </w:pPr>
      <w:proofErr w:type="spellStart"/>
      <w:r w:rsidRPr="006432C8">
        <w:rPr>
          <w:rStyle w:val="aa"/>
          <w:color w:val="000000"/>
          <w:sz w:val="24"/>
          <w:szCs w:val="24"/>
        </w:rPr>
        <w:t>Повърхността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на </w:t>
      </w:r>
      <w:proofErr w:type="spellStart"/>
      <w:r w:rsidRPr="006432C8">
        <w:rPr>
          <w:rStyle w:val="aa"/>
          <w:color w:val="000000"/>
          <w:sz w:val="24"/>
          <w:szCs w:val="24"/>
        </w:rPr>
        <w:t>изравнителния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и </w:t>
      </w:r>
      <w:proofErr w:type="spellStart"/>
      <w:r w:rsidRPr="006432C8">
        <w:rPr>
          <w:rStyle w:val="aa"/>
          <w:color w:val="000000"/>
          <w:sz w:val="24"/>
          <w:szCs w:val="24"/>
        </w:rPr>
        <w:t>профилиращ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пласт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от </w:t>
      </w:r>
      <w:proofErr w:type="spellStart"/>
      <w:r w:rsidRPr="006432C8">
        <w:rPr>
          <w:rStyle w:val="aa"/>
          <w:color w:val="000000"/>
          <w:sz w:val="24"/>
          <w:szCs w:val="24"/>
        </w:rPr>
        <w:t>трошен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камък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се </w:t>
      </w:r>
      <w:proofErr w:type="spellStart"/>
      <w:r w:rsidRPr="006432C8">
        <w:rPr>
          <w:rStyle w:val="aa"/>
          <w:color w:val="000000"/>
          <w:sz w:val="24"/>
          <w:szCs w:val="24"/>
        </w:rPr>
        <w:t>обработва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r w:rsidRPr="006432C8">
        <w:rPr>
          <w:rStyle w:val="aa"/>
          <w:color w:val="000000"/>
          <w:sz w:val="24"/>
          <w:szCs w:val="24"/>
          <w:lang w:val="ru-RU" w:eastAsia="ru-RU"/>
        </w:rPr>
        <w:t xml:space="preserve">с </w:t>
      </w:r>
      <w:proofErr w:type="spellStart"/>
      <w:r w:rsidRPr="006432C8">
        <w:rPr>
          <w:rStyle w:val="aa"/>
          <w:color w:val="000000"/>
          <w:sz w:val="24"/>
          <w:szCs w:val="24"/>
        </w:rPr>
        <w:t>разлив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на </w:t>
      </w:r>
      <w:proofErr w:type="spellStart"/>
      <w:r w:rsidRPr="006432C8">
        <w:rPr>
          <w:rStyle w:val="aa"/>
          <w:color w:val="000000"/>
          <w:sz w:val="24"/>
          <w:szCs w:val="24"/>
        </w:rPr>
        <w:t>битумна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емулсия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/</w:t>
      </w:r>
      <w:proofErr w:type="spellStart"/>
      <w:r w:rsidRPr="006432C8">
        <w:rPr>
          <w:rStyle w:val="aa"/>
          <w:color w:val="000000"/>
          <w:sz w:val="24"/>
          <w:szCs w:val="24"/>
        </w:rPr>
        <w:t>първи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битумен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разлив</w:t>
      </w:r>
      <w:proofErr w:type="spellEnd"/>
      <w:r w:rsidRPr="006432C8">
        <w:rPr>
          <w:rStyle w:val="aa"/>
          <w:color w:val="000000"/>
          <w:sz w:val="24"/>
          <w:szCs w:val="24"/>
        </w:rPr>
        <w:t>/;</w:t>
      </w:r>
    </w:p>
    <w:p w14:paraId="4F499D19" w14:textId="23ECC75D" w:rsidR="006432C8" w:rsidRPr="006432C8" w:rsidRDefault="006432C8" w:rsidP="006432C8">
      <w:pPr>
        <w:pStyle w:val="ab"/>
        <w:shd w:val="clear" w:color="auto" w:fill="auto"/>
        <w:tabs>
          <w:tab w:val="left" w:pos="1078"/>
        </w:tabs>
        <w:spacing w:line="259" w:lineRule="exact"/>
        <w:ind w:firstLine="0"/>
        <w:jc w:val="both"/>
        <w:rPr>
          <w:sz w:val="24"/>
          <w:szCs w:val="24"/>
        </w:rPr>
      </w:pPr>
    </w:p>
    <w:p w14:paraId="6F87DAF4" w14:textId="4DA90CE8" w:rsidR="006432C8" w:rsidRPr="006432C8" w:rsidRDefault="006432C8" w:rsidP="006432C8">
      <w:pPr>
        <w:pStyle w:val="ab"/>
        <w:numPr>
          <w:ilvl w:val="0"/>
          <w:numId w:val="11"/>
        </w:numPr>
        <w:shd w:val="clear" w:color="auto" w:fill="auto"/>
        <w:tabs>
          <w:tab w:val="left" w:pos="1078"/>
        </w:tabs>
        <w:spacing w:line="259" w:lineRule="exact"/>
        <w:ind w:left="360" w:hanging="360"/>
        <w:jc w:val="both"/>
        <w:rPr>
          <w:rStyle w:val="aa"/>
          <w:sz w:val="24"/>
          <w:szCs w:val="24"/>
          <w:shd w:val="clear" w:color="auto" w:fill="auto"/>
        </w:rPr>
      </w:pPr>
      <w:proofErr w:type="spellStart"/>
      <w:r w:rsidRPr="006432C8">
        <w:rPr>
          <w:rStyle w:val="aa"/>
          <w:color w:val="000000"/>
          <w:sz w:val="24"/>
          <w:szCs w:val="24"/>
        </w:rPr>
        <w:t>Полага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се </w:t>
      </w:r>
      <w:proofErr w:type="spellStart"/>
      <w:r w:rsidRPr="006432C8">
        <w:rPr>
          <w:rStyle w:val="aa"/>
          <w:color w:val="000000"/>
          <w:sz w:val="24"/>
          <w:szCs w:val="24"/>
        </w:rPr>
        <w:t>нов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пласт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плътен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асфалтобетон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Тип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А (АС 12.5 </w:t>
      </w:r>
      <w:proofErr w:type="spellStart"/>
      <w:r w:rsidRPr="006432C8">
        <w:rPr>
          <w:rStyle w:val="aa"/>
          <w:color w:val="000000"/>
          <w:sz w:val="24"/>
          <w:szCs w:val="24"/>
        </w:rPr>
        <w:t>изн.А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) </w:t>
      </w:r>
      <w:proofErr w:type="spellStart"/>
      <w:r w:rsidRPr="006432C8">
        <w:rPr>
          <w:rStyle w:val="aa"/>
          <w:color w:val="000000"/>
          <w:sz w:val="24"/>
          <w:szCs w:val="24"/>
        </w:rPr>
        <w:t>със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средна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дебелина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в </w:t>
      </w:r>
      <w:proofErr w:type="spellStart"/>
      <w:r w:rsidRPr="006432C8">
        <w:rPr>
          <w:rStyle w:val="aa"/>
          <w:color w:val="000000"/>
          <w:sz w:val="24"/>
          <w:szCs w:val="24"/>
        </w:rPr>
        <w:t>уплътнено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състояние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5 </w:t>
      </w:r>
      <w:proofErr w:type="spellStart"/>
      <w:r w:rsidRPr="006432C8">
        <w:rPr>
          <w:rStyle w:val="aa"/>
          <w:color w:val="000000"/>
          <w:sz w:val="24"/>
          <w:szCs w:val="24"/>
        </w:rPr>
        <w:t>см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, </w:t>
      </w:r>
      <w:proofErr w:type="spellStart"/>
      <w:r w:rsidRPr="006432C8">
        <w:rPr>
          <w:rStyle w:val="aa"/>
          <w:color w:val="000000"/>
          <w:sz w:val="24"/>
          <w:szCs w:val="24"/>
        </w:rPr>
        <w:t>като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се </w:t>
      </w:r>
      <w:proofErr w:type="spellStart"/>
      <w:r w:rsidRPr="006432C8">
        <w:rPr>
          <w:rStyle w:val="aa"/>
          <w:color w:val="000000"/>
          <w:sz w:val="24"/>
          <w:szCs w:val="24"/>
        </w:rPr>
        <w:t>следи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минималната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му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дебелина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в </w:t>
      </w:r>
      <w:proofErr w:type="spellStart"/>
      <w:r w:rsidRPr="006432C8">
        <w:rPr>
          <w:rStyle w:val="aa"/>
          <w:color w:val="000000"/>
          <w:sz w:val="24"/>
          <w:szCs w:val="24"/>
        </w:rPr>
        <w:t>краищата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на </w:t>
      </w:r>
      <w:proofErr w:type="spellStart"/>
      <w:r w:rsidRPr="006432C8">
        <w:rPr>
          <w:rStyle w:val="aa"/>
          <w:color w:val="000000"/>
          <w:sz w:val="24"/>
          <w:szCs w:val="24"/>
        </w:rPr>
        <w:t>настилката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да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не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е по-</w:t>
      </w:r>
      <w:proofErr w:type="spellStart"/>
      <w:r w:rsidRPr="006432C8">
        <w:rPr>
          <w:rStyle w:val="aa"/>
          <w:color w:val="000000"/>
          <w:sz w:val="24"/>
          <w:szCs w:val="24"/>
        </w:rPr>
        <w:t>малка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от 3.5 </w:t>
      </w:r>
      <w:proofErr w:type="spellStart"/>
      <w:r w:rsidRPr="006432C8">
        <w:rPr>
          <w:rStyle w:val="aa"/>
          <w:color w:val="000000"/>
          <w:sz w:val="24"/>
          <w:szCs w:val="24"/>
        </w:rPr>
        <w:t>см</w:t>
      </w:r>
      <w:proofErr w:type="spellEnd"/>
      <w:r w:rsidRPr="006432C8">
        <w:rPr>
          <w:rStyle w:val="aa"/>
          <w:color w:val="000000"/>
          <w:sz w:val="24"/>
          <w:szCs w:val="24"/>
        </w:rPr>
        <w:t>;</w:t>
      </w:r>
    </w:p>
    <w:p w14:paraId="6960FD1D" w14:textId="1EC35DD8" w:rsidR="006432C8" w:rsidRPr="006432C8" w:rsidRDefault="006432C8" w:rsidP="006432C8">
      <w:pPr>
        <w:pStyle w:val="ab"/>
        <w:shd w:val="clear" w:color="auto" w:fill="auto"/>
        <w:tabs>
          <w:tab w:val="left" w:pos="1078"/>
        </w:tabs>
        <w:spacing w:line="259" w:lineRule="exact"/>
        <w:ind w:firstLine="0"/>
        <w:jc w:val="both"/>
        <w:rPr>
          <w:sz w:val="24"/>
          <w:szCs w:val="24"/>
        </w:rPr>
      </w:pPr>
    </w:p>
    <w:p w14:paraId="49E7AE50" w14:textId="77777777" w:rsidR="006432C8" w:rsidRPr="006432C8" w:rsidRDefault="006432C8" w:rsidP="006432C8">
      <w:pPr>
        <w:pStyle w:val="ab"/>
        <w:shd w:val="clear" w:color="auto" w:fill="auto"/>
        <w:spacing w:line="259" w:lineRule="exact"/>
        <w:ind w:left="360" w:hanging="360"/>
        <w:jc w:val="both"/>
        <w:rPr>
          <w:sz w:val="24"/>
          <w:szCs w:val="24"/>
        </w:rPr>
      </w:pPr>
      <w:r w:rsidRPr="006432C8">
        <w:rPr>
          <w:rStyle w:val="aa"/>
          <w:color w:val="000000"/>
          <w:sz w:val="24"/>
          <w:szCs w:val="24"/>
        </w:rPr>
        <w:t xml:space="preserve">• </w:t>
      </w:r>
      <w:proofErr w:type="spellStart"/>
      <w:r w:rsidRPr="006432C8">
        <w:rPr>
          <w:rStyle w:val="aa"/>
          <w:color w:val="000000"/>
          <w:sz w:val="24"/>
          <w:szCs w:val="24"/>
        </w:rPr>
        <w:t>Съществуващите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зелени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площи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и </w:t>
      </w:r>
      <w:proofErr w:type="spellStart"/>
      <w:r w:rsidRPr="006432C8">
        <w:rPr>
          <w:rStyle w:val="aa"/>
          <w:color w:val="000000"/>
          <w:sz w:val="24"/>
          <w:szCs w:val="24"/>
        </w:rPr>
        <w:t>тротоари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се </w:t>
      </w:r>
      <w:proofErr w:type="spellStart"/>
      <w:r w:rsidRPr="006432C8">
        <w:rPr>
          <w:rStyle w:val="aa"/>
          <w:color w:val="000000"/>
          <w:sz w:val="24"/>
          <w:szCs w:val="24"/>
        </w:rPr>
        <w:t>запазват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. </w:t>
      </w:r>
      <w:proofErr w:type="spellStart"/>
      <w:r w:rsidRPr="006432C8">
        <w:rPr>
          <w:rStyle w:val="aa"/>
          <w:color w:val="000000"/>
          <w:sz w:val="24"/>
          <w:szCs w:val="24"/>
        </w:rPr>
        <w:t>Не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са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предвидени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СМР за </w:t>
      </w:r>
      <w:proofErr w:type="spellStart"/>
      <w:r w:rsidRPr="006432C8">
        <w:rPr>
          <w:rStyle w:val="aa"/>
          <w:color w:val="000000"/>
          <w:sz w:val="24"/>
          <w:szCs w:val="24"/>
        </w:rPr>
        <w:t>тяхното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възстановяване</w:t>
      </w:r>
      <w:proofErr w:type="spellEnd"/>
      <w:r w:rsidRPr="006432C8">
        <w:rPr>
          <w:rStyle w:val="aa"/>
          <w:color w:val="000000"/>
          <w:sz w:val="24"/>
          <w:szCs w:val="24"/>
        </w:rPr>
        <w:t>.</w:t>
      </w:r>
    </w:p>
    <w:p w14:paraId="52A80F3B" w14:textId="3149B394" w:rsidR="00F227C0" w:rsidRPr="00B627DB" w:rsidRDefault="00F227C0" w:rsidP="002566DB">
      <w:pPr>
        <w:spacing w:after="0" w:line="240" w:lineRule="auto"/>
        <w:rPr>
          <w:rFonts w:ascii="Times New Roman" w:hAnsi="Times New Roman" w:cs="Times New Roman"/>
          <w:sz w:val="24"/>
          <w:szCs w:val="32"/>
          <w:lang w:val="bg-BG"/>
        </w:rPr>
      </w:pPr>
    </w:p>
    <w:p w14:paraId="7CC375A4" w14:textId="53260A27" w:rsidR="00A25C14" w:rsidRPr="00C946B8" w:rsidRDefault="00857CA5" w:rsidP="00A25C1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Съществуващо положение.</w:t>
      </w: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br/>
      </w:r>
      <w:r w:rsidR="00A25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2. </w:t>
      </w: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Обща част </w:t>
      </w:r>
      <w:r w:rsidR="005C1AC8"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–</w:t>
      </w:r>
      <w:r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местоположение</w:t>
      </w:r>
      <w:r w:rsidR="00F227C0" w:rsidRPr="00B627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 - </w:t>
      </w:r>
      <w:r w:rsidR="00C946B8" w:rsidRPr="00C946B8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ул. „Средна гора“ в гр. Балчик “- от ОТ 705-1328-1329; L= 463,60 м.</w:t>
      </w:r>
    </w:p>
    <w:p w14:paraId="658049BF" w14:textId="3979CB4A" w:rsidR="00857CA5" w:rsidRPr="00BB15E5" w:rsidRDefault="00857CA5" w:rsidP="00BB15E5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BB1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ПРОЕКТНО РЕШЕНИЕ</w:t>
      </w:r>
    </w:p>
    <w:p w14:paraId="473E3B67" w14:textId="77777777" w:rsidR="00BB15E5" w:rsidRPr="006432C8" w:rsidRDefault="00BB15E5" w:rsidP="006432C8">
      <w:pPr>
        <w:pStyle w:val="a4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</w:p>
    <w:p w14:paraId="347B7CC2" w14:textId="77777777" w:rsidR="006432C8" w:rsidRPr="006432C8" w:rsidRDefault="006432C8" w:rsidP="006432C8">
      <w:pPr>
        <w:pStyle w:val="ab"/>
        <w:shd w:val="clear" w:color="auto" w:fill="auto"/>
        <w:ind w:firstLine="360"/>
        <w:jc w:val="both"/>
        <w:rPr>
          <w:sz w:val="24"/>
          <w:szCs w:val="24"/>
        </w:rPr>
      </w:pPr>
      <w:proofErr w:type="spellStart"/>
      <w:r w:rsidRPr="006432C8">
        <w:rPr>
          <w:rStyle w:val="aa"/>
          <w:color w:val="000000"/>
          <w:sz w:val="24"/>
          <w:szCs w:val="24"/>
        </w:rPr>
        <w:t>Целта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на </w:t>
      </w:r>
      <w:proofErr w:type="spellStart"/>
      <w:r w:rsidRPr="006432C8">
        <w:rPr>
          <w:rStyle w:val="aa"/>
          <w:color w:val="000000"/>
          <w:sz w:val="24"/>
          <w:szCs w:val="24"/>
        </w:rPr>
        <w:t>проекта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е </w:t>
      </w:r>
      <w:proofErr w:type="spellStart"/>
      <w:r w:rsidRPr="006432C8">
        <w:rPr>
          <w:rStyle w:val="aa"/>
          <w:color w:val="000000"/>
          <w:sz w:val="24"/>
          <w:szCs w:val="24"/>
        </w:rPr>
        <w:t>да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се </w:t>
      </w:r>
      <w:proofErr w:type="spellStart"/>
      <w:r w:rsidRPr="006432C8">
        <w:rPr>
          <w:rStyle w:val="aa"/>
          <w:color w:val="000000"/>
          <w:sz w:val="24"/>
          <w:szCs w:val="24"/>
        </w:rPr>
        <w:t>даде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техническо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решение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за </w:t>
      </w:r>
      <w:proofErr w:type="spellStart"/>
      <w:r w:rsidRPr="006432C8">
        <w:rPr>
          <w:rStyle w:val="aa"/>
          <w:color w:val="000000"/>
          <w:sz w:val="24"/>
          <w:szCs w:val="24"/>
        </w:rPr>
        <w:t>основен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ремонт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на </w:t>
      </w:r>
      <w:proofErr w:type="spellStart"/>
      <w:r w:rsidRPr="006432C8">
        <w:rPr>
          <w:rStyle w:val="aa"/>
          <w:color w:val="000000"/>
          <w:sz w:val="24"/>
          <w:szCs w:val="24"/>
        </w:rPr>
        <w:t>пътната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настилка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и </w:t>
      </w:r>
      <w:proofErr w:type="spellStart"/>
      <w:r w:rsidRPr="006432C8">
        <w:rPr>
          <w:rStyle w:val="aa"/>
          <w:color w:val="000000"/>
          <w:sz w:val="24"/>
          <w:szCs w:val="24"/>
        </w:rPr>
        <w:t>елементите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на </w:t>
      </w:r>
      <w:proofErr w:type="spellStart"/>
      <w:r w:rsidRPr="006432C8">
        <w:rPr>
          <w:rStyle w:val="aa"/>
          <w:color w:val="000000"/>
          <w:sz w:val="24"/>
          <w:szCs w:val="24"/>
        </w:rPr>
        <w:t>пътното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платно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. </w:t>
      </w:r>
      <w:proofErr w:type="spellStart"/>
      <w:r w:rsidRPr="006432C8">
        <w:rPr>
          <w:rStyle w:val="aa"/>
          <w:color w:val="000000"/>
          <w:sz w:val="24"/>
          <w:szCs w:val="24"/>
        </w:rPr>
        <w:t>Прилежащите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тротоари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и </w:t>
      </w:r>
      <w:proofErr w:type="spellStart"/>
      <w:r w:rsidRPr="006432C8">
        <w:rPr>
          <w:rStyle w:val="aa"/>
          <w:color w:val="000000"/>
          <w:sz w:val="24"/>
          <w:szCs w:val="24"/>
        </w:rPr>
        <w:t>зелени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площи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не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са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предмет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на </w:t>
      </w:r>
      <w:proofErr w:type="spellStart"/>
      <w:r w:rsidRPr="006432C8">
        <w:rPr>
          <w:rStyle w:val="aa"/>
          <w:color w:val="000000"/>
          <w:sz w:val="24"/>
          <w:szCs w:val="24"/>
        </w:rPr>
        <w:t>настоящата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проектна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разработка</w:t>
      </w:r>
      <w:proofErr w:type="spellEnd"/>
      <w:r w:rsidRPr="006432C8">
        <w:rPr>
          <w:rStyle w:val="aa"/>
          <w:color w:val="000000"/>
          <w:sz w:val="24"/>
          <w:szCs w:val="24"/>
        </w:rPr>
        <w:t>.</w:t>
      </w:r>
    </w:p>
    <w:p w14:paraId="006DDCAC" w14:textId="77777777" w:rsidR="006432C8" w:rsidRPr="006432C8" w:rsidRDefault="006432C8" w:rsidP="006432C8">
      <w:pPr>
        <w:pStyle w:val="ab"/>
        <w:shd w:val="clear" w:color="auto" w:fill="auto"/>
        <w:ind w:firstLine="360"/>
        <w:jc w:val="both"/>
        <w:rPr>
          <w:sz w:val="24"/>
          <w:szCs w:val="24"/>
        </w:rPr>
      </w:pPr>
      <w:proofErr w:type="spellStart"/>
      <w:r w:rsidRPr="006432C8">
        <w:rPr>
          <w:rStyle w:val="aa"/>
          <w:color w:val="000000"/>
          <w:sz w:val="24"/>
          <w:szCs w:val="24"/>
        </w:rPr>
        <w:t>Предвижда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се </w:t>
      </w:r>
      <w:proofErr w:type="spellStart"/>
      <w:r w:rsidRPr="006432C8">
        <w:rPr>
          <w:rStyle w:val="aa"/>
          <w:color w:val="000000"/>
          <w:sz w:val="24"/>
          <w:szCs w:val="24"/>
        </w:rPr>
        <w:t>предварителен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ремонт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на </w:t>
      </w:r>
      <w:proofErr w:type="spellStart"/>
      <w:r w:rsidRPr="006432C8">
        <w:rPr>
          <w:rStyle w:val="aa"/>
          <w:color w:val="000000"/>
          <w:sz w:val="24"/>
          <w:szCs w:val="24"/>
        </w:rPr>
        <w:t>пътната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настилка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и </w:t>
      </w:r>
      <w:proofErr w:type="spellStart"/>
      <w:r w:rsidRPr="006432C8">
        <w:rPr>
          <w:rStyle w:val="aa"/>
          <w:color w:val="000000"/>
          <w:sz w:val="24"/>
          <w:szCs w:val="24"/>
        </w:rPr>
        <w:t>полагане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на </w:t>
      </w:r>
      <w:proofErr w:type="spellStart"/>
      <w:r w:rsidRPr="006432C8">
        <w:rPr>
          <w:rStyle w:val="aa"/>
          <w:color w:val="000000"/>
          <w:sz w:val="24"/>
          <w:szCs w:val="24"/>
        </w:rPr>
        <w:t>нов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износващ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пласт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от </w:t>
      </w:r>
      <w:proofErr w:type="spellStart"/>
      <w:r w:rsidRPr="006432C8">
        <w:rPr>
          <w:rStyle w:val="aa"/>
          <w:color w:val="000000"/>
          <w:sz w:val="24"/>
          <w:szCs w:val="24"/>
        </w:rPr>
        <w:t>асфалтобетон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. </w:t>
      </w:r>
      <w:proofErr w:type="spellStart"/>
      <w:r w:rsidRPr="006432C8">
        <w:rPr>
          <w:rStyle w:val="aa"/>
          <w:color w:val="000000"/>
          <w:sz w:val="24"/>
          <w:szCs w:val="24"/>
        </w:rPr>
        <w:t>Всички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бордюри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е </w:t>
      </w:r>
      <w:proofErr w:type="spellStart"/>
      <w:r w:rsidRPr="006432C8">
        <w:rPr>
          <w:rStyle w:val="aa"/>
          <w:color w:val="000000"/>
          <w:sz w:val="24"/>
          <w:szCs w:val="24"/>
        </w:rPr>
        <w:t>предвидено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да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се </w:t>
      </w:r>
      <w:proofErr w:type="spellStart"/>
      <w:r w:rsidRPr="006432C8">
        <w:rPr>
          <w:rStyle w:val="aa"/>
          <w:color w:val="000000"/>
          <w:sz w:val="24"/>
          <w:szCs w:val="24"/>
        </w:rPr>
        <w:t>подменят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r w:rsidRPr="006432C8">
        <w:rPr>
          <w:rStyle w:val="aa"/>
          <w:color w:val="000000"/>
          <w:sz w:val="24"/>
          <w:szCs w:val="24"/>
          <w:lang w:val="ru-RU" w:eastAsia="ru-RU"/>
        </w:rPr>
        <w:t xml:space="preserve">с </w:t>
      </w:r>
      <w:proofErr w:type="spellStart"/>
      <w:r w:rsidRPr="006432C8">
        <w:rPr>
          <w:rStyle w:val="aa"/>
          <w:color w:val="000000"/>
          <w:sz w:val="24"/>
          <w:szCs w:val="24"/>
        </w:rPr>
        <w:t>нови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, </w:t>
      </w:r>
      <w:proofErr w:type="spellStart"/>
      <w:r w:rsidRPr="006432C8">
        <w:rPr>
          <w:rStyle w:val="aa"/>
          <w:color w:val="000000"/>
          <w:sz w:val="24"/>
          <w:szCs w:val="24"/>
        </w:rPr>
        <w:t>като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се </w:t>
      </w:r>
      <w:proofErr w:type="spellStart"/>
      <w:r w:rsidRPr="006432C8">
        <w:rPr>
          <w:rStyle w:val="aa"/>
          <w:color w:val="000000"/>
          <w:sz w:val="24"/>
          <w:szCs w:val="24"/>
        </w:rPr>
        <w:t>следват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проектните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нива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на </w:t>
      </w:r>
      <w:proofErr w:type="spellStart"/>
      <w:r w:rsidRPr="006432C8">
        <w:rPr>
          <w:rStyle w:val="aa"/>
          <w:color w:val="000000"/>
          <w:sz w:val="24"/>
          <w:szCs w:val="24"/>
        </w:rPr>
        <w:t>настилката</w:t>
      </w:r>
      <w:proofErr w:type="spellEnd"/>
      <w:r w:rsidRPr="006432C8">
        <w:rPr>
          <w:rStyle w:val="aa"/>
          <w:color w:val="000000"/>
          <w:sz w:val="24"/>
          <w:szCs w:val="24"/>
        </w:rPr>
        <w:t>.</w:t>
      </w:r>
    </w:p>
    <w:p w14:paraId="11B75CD2" w14:textId="77777777" w:rsidR="006432C8" w:rsidRPr="006432C8" w:rsidRDefault="006432C8" w:rsidP="006432C8">
      <w:pPr>
        <w:pStyle w:val="ab"/>
        <w:numPr>
          <w:ilvl w:val="0"/>
          <w:numId w:val="12"/>
        </w:numPr>
        <w:shd w:val="clear" w:color="auto" w:fill="auto"/>
        <w:ind w:left="360" w:hanging="360"/>
        <w:jc w:val="both"/>
        <w:rPr>
          <w:sz w:val="24"/>
          <w:szCs w:val="24"/>
        </w:rPr>
      </w:pPr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Проектен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габарит</w:t>
      </w:r>
      <w:proofErr w:type="spellEnd"/>
    </w:p>
    <w:p w14:paraId="4270AFD1" w14:textId="77777777" w:rsidR="006432C8" w:rsidRPr="006432C8" w:rsidRDefault="006432C8" w:rsidP="006432C8">
      <w:pPr>
        <w:pStyle w:val="ab"/>
        <w:shd w:val="clear" w:color="auto" w:fill="auto"/>
        <w:ind w:firstLine="360"/>
        <w:jc w:val="both"/>
        <w:rPr>
          <w:sz w:val="24"/>
          <w:szCs w:val="24"/>
        </w:rPr>
      </w:pPr>
      <w:proofErr w:type="spellStart"/>
      <w:r w:rsidRPr="006432C8">
        <w:rPr>
          <w:rStyle w:val="aa"/>
          <w:color w:val="000000"/>
          <w:sz w:val="24"/>
          <w:szCs w:val="24"/>
        </w:rPr>
        <w:t>Предвиденият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проектен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габарит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на </w:t>
      </w:r>
      <w:proofErr w:type="spellStart"/>
      <w:r w:rsidRPr="006432C8">
        <w:rPr>
          <w:rStyle w:val="aa"/>
          <w:color w:val="000000"/>
          <w:sz w:val="24"/>
          <w:szCs w:val="24"/>
        </w:rPr>
        <w:t>ремонтирания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и </w:t>
      </w:r>
      <w:proofErr w:type="spellStart"/>
      <w:r w:rsidRPr="006432C8">
        <w:rPr>
          <w:rStyle w:val="aa"/>
          <w:color w:val="000000"/>
          <w:sz w:val="24"/>
          <w:szCs w:val="24"/>
        </w:rPr>
        <w:t>възстановен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уличен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участък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е </w:t>
      </w:r>
      <w:proofErr w:type="spellStart"/>
      <w:r w:rsidRPr="006432C8">
        <w:rPr>
          <w:rStyle w:val="aa"/>
          <w:color w:val="000000"/>
          <w:sz w:val="24"/>
          <w:szCs w:val="24"/>
        </w:rPr>
        <w:t>представен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в </w:t>
      </w:r>
      <w:proofErr w:type="spellStart"/>
      <w:r w:rsidRPr="006432C8">
        <w:rPr>
          <w:rStyle w:val="aa"/>
          <w:color w:val="000000"/>
          <w:sz w:val="24"/>
          <w:szCs w:val="24"/>
        </w:rPr>
        <w:t>чертеж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„</w:t>
      </w:r>
      <w:proofErr w:type="spellStart"/>
      <w:r w:rsidRPr="006432C8">
        <w:rPr>
          <w:rStyle w:val="aa"/>
          <w:color w:val="000000"/>
          <w:sz w:val="24"/>
          <w:szCs w:val="24"/>
        </w:rPr>
        <w:t>Типови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напречни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профили</w:t>
      </w:r>
      <w:proofErr w:type="spellEnd"/>
      <w:r w:rsidRPr="006432C8">
        <w:rPr>
          <w:rStyle w:val="aa"/>
          <w:color w:val="000000"/>
          <w:sz w:val="24"/>
          <w:szCs w:val="24"/>
        </w:rPr>
        <w:t>”.</w:t>
      </w:r>
    </w:p>
    <w:p w14:paraId="7815CDDC" w14:textId="77777777" w:rsidR="006432C8" w:rsidRPr="006432C8" w:rsidRDefault="006432C8" w:rsidP="006432C8">
      <w:pPr>
        <w:pStyle w:val="ab"/>
        <w:shd w:val="clear" w:color="auto" w:fill="auto"/>
        <w:tabs>
          <w:tab w:val="center" w:pos="3623"/>
          <w:tab w:val="left" w:pos="4202"/>
        </w:tabs>
        <w:ind w:firstLine="360"/>
        <w:jc w:val="both"/>
        <w:rPr>
          <w:sz w:val="24"/>
          <w:szCs w:val="24"/>
        </w:rPr>
      </w:pPr>
      <w:proofErr w:type="spellStart"/>
      <w:r w:rsidRPr="006432C8">
        <w:rPr>
          <w:rStyle w:val="aa"/>
          <w:color w:val="000000"/>
          <w:sz w:val="24"/>
          <w:szCs w:val="24"/>
        </w:rPr>
        <w:t>Проектното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решение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за се </w:t>
      </w:r>
      <w:proofErr w:type="spellStart"/>
      <w:r w:rsidRPr="006432C8">
        <w:rPr>
          <w:rStyle w:val="aa"/>
          <w:color w:val="000000"/>
          <w:sz w:val="24"/>
          <w:szCs w:val="24"/>
        </w:rPr>
        <w:t>придържа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към </w:t>
      </w:r>
      <w:proofErr w:type="spellStart"/>
      <w:r w:rsidRPr="006432C8">
        <w:rPr>
          <w:rStyle w:val="aa"/>
          <w:color w:val="000000"/>
          <w:sz w:val="24"/>
          <w:szCs w:val="24"/>
        </w:rPr>
        <w:t>съществувщото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положение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, </w:t>
      </w:r>
      <w:proofErr w:type="spellStart"/>
      <w:r w:rsidRPr="006432C8">
        <w:rPr>
          <w:rStyle w:val="aa"/>
          <w:color w:val="000000"/>
          <w:sz w:val="24"/>
          <w:szCs w:val="24"/>
        </w:rPr>
        <w:t>като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се </w:t>
      </w:r>
      <w:proofErr w:type="spellStart"/>
      <w:r w:rsidRPr="006432C8">
        <w:rPr>
          <w:rStyle w:val="aa"/>
          <w:color w:val="000000"/>
          <w:sz w:val="24"/>
          <w:szCs w:val="24"/>
        </w:rPr>
        <w:t>предвиждат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ремонтни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работи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само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за </w:t>
      </w:r>
      <w:proofErr w:type="spellStart"/>
      <w:r w:rsidRPr="006432C8">
        <w:rPr>
          <w:rStyle w:val="aa"/>
          <w:color w:val="000000"/>
          <w:sz w:val="24"/>
          <w:szCs w:val="24"/>
        </w:rPr>
        <w:t>реконструкция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на </w:t>
      </w:r>
      <w:proofErr w:type="spellStart"/>
      <w:r w:rsidRPr="006432C8">
        <w:rPr>
          <w:rStyle w:val="aa"/>
          <w:color w:val="000000"/>
          <w:sz w:val="24"/>
          <w:szCs w:val="24"/>
        </w:rPr>
        <w:t>пътното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платно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и </w:t>
      </w:r>
      <w:proofErr w:type="spellStart"/>
      <w:r w:rsidRPr="006432C8">
        <w:rPr>
          <w:rStyle w:val="aa"/>
          <w:color w:val="000000"/>
          <w:sz w:val="24"/>
          <w:szCs w:val="24"/>
        </w:rPr>
        <w:t>възстановяване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на </w:t>
      </w:r>
      <w:proofErr w:type="spellStart"/>
      <w:r w:rsidRPr="006432C8">
        <w:rPr>
          <w:rStyle w:val="aa"/>
          <w:color w:val="000000"/>
          <w:sz w:val="24"/>
          <w:szCs w:val="24"/>
        </w:rPr>
        <w:t>пътната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настилка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. </w:t>
      </w:r>
      <w:proofErr w:type="spellStart"/>
      <w:r w:rsidRPr="006432C8">
        <w:rPr>
          <w:rStyle w:val="115pt"/>
          <w:color w:val="000000"/>
          <w:sz w:val="24"/>
          <w:szCs w:val="24"/>
        </w:rPr>
        <w:t>Пътно</w:t>
      </w:r>
      <w:proofErr w:type="spellEnd"/>
      <w:r w:rsidRPr="006432C8">
        <w:rPr>
          <w:rStyle w:val="115pt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115pt"/>
          <w:color w:val="000000"/>
          <w:sz w:val="24"/>
          <w:szCs w:val="24"/>
        </w:rPr>
        <w:t>платно</w:t>
      </w:r>
      <w:proofErr w:type="spellEnd"/>
      <w:r w:rsidRPr="006432C8">
        <w:rPr>
          <w:rStyle w:val="115pt"/>
          <w:color w:val="000000"/>
          <w:sz w:val="24"/>
          <w:szCs w:val="24"/>
        </w:rPr>
        <w:tab/>
        <w:t>-</w:t>
      </w:r>
      <w:r w:rsidRPr="006432C8">
        <w:rPr>
          <w:rStyle w:val="115pt"/>
          <w:color w:val="000000"/>
          <w:sz w:val="24"/>
          <w:szCs w:val="24"/>
        </w:rPr>
        <w:tab/>
        <w:t>5.00 м;</w:t>
      </w:r>
    </w:p>
    <w:p w14:paraId="77876CDA" w14:textId="77777777" w:rsidR="006432C8" w:rsidRPr="006432C8" w:rsidRDefault="006432C8" w:rsidP="006432C8">
      <w:pPr>
        <w:pStyle w:val="20"/>
        <w:shd w:val="clear" w:color="auto" w:fill="auto"/>
        <w:tabs>
          <w:tab w:val="center" w:pos="3623"/>
          <w:tab w:val="left" w:pos="4202"/>
        </w:tabs>
        <w:spacing w:line="252" w:lineRule="exact"/>
        <w:ind w:left="360" w:hanging="360"/>
        <w:rPr>
          <w:sz w:val="24"/>
          <w:szCs w:val="24"/>
        </w:rPr>
      </w:pPr>
      <w:proofErr w:type="spellStart"/>
      <w:r w:rsidRPr="006432C8">
        <w:rPr>
          <w:rStyle w:val="2"/>
          <w:i/>
          <w:iCs/>
          <w:color w:val="000000"/>
          <w:sz w:val="24"/>
          <w:szCs w:val="24"/>
        </w:rPr>
        <w:t>Бордюри</w:t>
      </w:r>
      <w:proofErr w:type="spellEnd"/>
      <w:r w:rsidRPr="006432C8">
        <w:rPr>
          <w:rStyle w:val="2"/>
          <w:i/>
          <w:iCs/>
          <w:color w:val="000000"/>
          <w:sz w:val="24"/>
          <w:szCs w:val="24"/>
        </w:rPr>
        <w:tab/>
        <w:t>-</w:t>
      </w:r>
      <w:r w:rsidRPr="006432C8">
        <w:rPr>
          <w:rStyle w:val="2"/>
          <w:i/>
          <w:iCs/>
          <w:color w:val="000000"/>
          <w:sz w:val="24"/>
          <w:szCs w:val="24"/>
        </w:rPr>
        <w:tab/>
        <w:t>нови</w:t>
      </w:r>
      <w:proofErr w:type="gramStart"/>
      <w:r w:rsidRPr="006432C8">
        <w:rPr>
          <w:rStyle w:val="2"/>
          <w:i/>
          <w:iCs/>
          <w:color w:val="000000"/>
          <w:sz w:val="24"/>
          <w:szCs w:val="24"/>
        </w:rPr>
        <w:t>!5</w:t>
      </w:r>
      <w:proofErr w:type="gramEnd"/>
      <w:r w:rsidRPr="006432C8">
        <w:rPr>
          <w:rStyle w:val="2"/>
          <w:i/>
          <w:iCs/>
          <w:color w:val="000000"/>
          <w:sz w:val="24"/>
          <w:szCs w:val="24"/>
        </w:rPr>
        <w:t xml:space="preserve">/25/50 </w:t>
      </w:r>
      <w:proofErr w:type="spellStart"/>
      <w:r w:rsidRPr="006432C8">
        <w:rPr>
          <w:rStyle w:val="2"/>
          <w:i/>
          <w:iCs/>
          <w:color w:val="000000"/>
          <w:sz w:val="24"/>
          <w:szCs w:val="24"/>
        </w:rPr>
        <w:t>отляво</w:t>
      </w:r>
      <w:proofErr w:type="spellEnd"/>
      <w:r w:rsidRPr="006432C8">
        <w:rPr>
          <w:rStyle w:val="2"/>
          <w:i/>
          <w:iCs/>
          <w:color w:val="000000"/>
          <w:sz w:val="24"/>
          <w:szCs w:val="24"/>
        </w:rPr>
        <w:t xml:space="preserve"> и </w:t>
      </w:r>
      <w:proofErr w:type="spellStart"/>
      <w:r w:rsidRPr="006432C8">
        <w:rPr>
          <w:rStyle w:val="2"/>
          <w:i/>
          <w:iCs/>
          <w:color w:val="000000"/>
          <w:sz w:val="24"/>
          <w:szCs w:val="24"/>
        </w:rPr>
        <w:t>отдясно</w:t>
      </w:r>
      <w:proofErr w:type="spellEnd"/>
      <w:r w:rsidRPr="006432C8">
        <w:rPr>
          <w:rStyle w:val="2"/>
          <w:i/>
          <w:iCs/>
          <w:color w:val="000000"/>
          <w:sz w:val="24"/>
          <w:szCs w:val="24"/>
        </w:rPr>
        <w:t>;</w:t>
      </w:r>
    </w:p>
    <w:p w14:paraId="2167D1D2" w14:textId="77777777" w:rsidR="006432C8" w:rsidRPr="006432C8" w:rsidRDefault="006432C8" w:rsidP="006432C8">
      <w:pPr>
        <w:pStyle w:val="30"/>
        <w:numPr>
          <w:ilvl w:val="0"/>
          <w:numId w:val="12"/>
        </w:numPr>
        <w:shd w:val="clear" w:color="auto" w:fill="auto"/>
        <w:ind w:left="360" w:hanging="360"/>
        <w:rPr>
          <w:sz w:val="24"/>
          <w:szCs w:val="24"/>
        </w:rPr>
      </w:pPr>
      <w:r w:rsidRPr="006432C8">
        <w:rPr>
          <w:rStyle w:val="3"/>
          <w:i/>
          <w:iCs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3"/>
          <w:i/>
          <w:iCs/>
          <w:color w:val="000000"/>
          <w:sz w:val="24"/>
          <w:szCs w:val="24"/>
        </w:rPr>
        <w:t>Ситуация</w:t>
      </w:r>
      <w:proofErr w:type="spellEnd"/>
      <w:r w:rsidRPr="006432C8">
        <w:rPr>
          <w:rStyle w:val="3"/>
          <w:i/>
          <w:iCs/>
          <w:color w:val="000000"/>
          <w:sz w:val="24"/>
          <w:szCs w:val="24"/>
        </w:rPr>
        <w:t xml:space="preserve">, </w:t>
      </w:r>
      <w:proofErr w:type="spellStart"/>
      <w:r w:rsidRPr="006432C8">
        <w:rPr>
          <w:rStyle w:val="3"/>
          <w:i/>
          <w:iCs/>
          <w:color w:val="000000"/>
          <w:sz w:val="24"/>
          <w:szCs w:val="24"/>
        </w:rPr>
        <w:t>надлъжен</w:t>
      </w:r>
      <w:proofErr w:type="spellEnd"/>
      <w:r w:rsidRPr="006432C8">
        <w:rPr>
          <w:rStyle w:val="3"/>
          <w:i/>
          <w:iCs/>
          <w:color w:val="000000"/>
          <w:sz w:val="24"/>
          <w:szCs w:val="24"/>
        </w:rPr>
        <w:t xml:space="preserve"> и </w:t>
      </w:r>
      <w:proofErr w:type="spellStart"/>
      <w:r w:rsidRPr="006432C8">
        <w:rPr>
          <w:rStyle w:val="3"/>
          <w:i/>
          <w:iCs/>
          <w:color w:val="000000"/>
          <w:sz w:val="24"/>
          <w:szCs w:val="24"/>
        </w:rPr>
        <w:t>напречен</w:t>
      </w:r>
      <w:proofErr w:type="spellEnd"/>
      <w:r w:rsidRPr="006432C8">
        <w:rPr>
          <w:rStyle w:val="3"/>
          <w:i/>
          <w:iCs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3"/>
          <w:i/>
          <w:iCs/>
          <w:color w:val="000000"/>
          <w:sz w:val="24"/>
          <w:szCs w:val="24"/>
        </w:rPr>
        <w:t>профил</w:t>
      </w:r>
      <w:proofErr w:type="spellEnd"/>
    </w:p>
    <w:p w14:paraId="26E92B0D" w14:textId="77777777" w:rsidR="006432C8" w:rsidRPr="006432C8" w:rsidRDefault="006432C8" w:rsidP="006432C8">
      <w:pPr>
        <w:pStyle w:val="ab"/>
        <w:shd w:val="clear" w:color="auto" w:fill="auto"/>
        <w:spacing w:line="252" w:lineRule="exact"/>
        <w:ind w:firstLine="0"/>
        <w:jc w:val="both"/>
        <w:rPr>
          <w:sz w:val="24"/>
          <w:szCs w:val="24"/>
        </w:rPr>
      </w:pPr>
      <w:proofErr w:type="spellStart"/>
      <w:r w:rsidRPr="006432C8">
        <w:rPr>
          <w:rStyle w:val="aa"/>
          <w:color w:val="000000"/>
          <w:sz w:val="24"/>
          <w:szCs w:val="24"/>
        </w:rPr>
        <w:t>Проектното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решение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запазва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съществуващото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положение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по </w:t>
      </w:r>
      <w:proofErr w:type="spellStart"/>
      <w:r w:rsidRPr="006432C8">
        <w:rPr>
          <w:rStyle w:val="aa"/>
          <w:color w:val="000000"/>
          <w:sz w:val="24"/>
          <w:szCs w:val="24"/>
        </w:rPr>
        <w:t>отношение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на </w:t>
      </w:r>
      <w:proofErr w:type="spellStart"/>
      <w:r w:rsidRPr="006432C8">
        <w:rPr>
          <w:rStyle w:val="aa"/>
          <w:color w:val="000000"/>
          <w:sz w:val="24"/>
          <w:szCs w:val="24"/>
        </w:rPr>
        <w:t>ситуацията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. </w:t>
      </w:r>
      <w:proofErr w:type="spellStart"/>
      <w:r w:rsidRPr="006432C8">
        <w:rPr>
          <w:rStyle w:val="aa"/>
          <w:color w:val="000000"/>
          <w:sz w:val="24"/>
          <w:szCs w:val="24"/>
        </w:rPr>
        <w:t>Проектираната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нивелета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се </w:t>
      </w:r>
      <w:proofErr w:type="spellStart"/>
      <w:r w:rsidRPr="006432C8">
        <w:rPr>
          <w:rStyle w:val="aa"/>
          <w:color w:val="000000"/>
          <w:sz w:val="24"/>
          <w:szCs w:val="24"/>
        </w:rPr>
        <w:t>придържа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максимално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към </w:t>
      </w:r>
      <w:proofErr w:type="spellStart"/>
      <w:r w:rsidRPr="006432C8">
        <w:rPr>
          <w:rStyle w:val="aa"/>
          <w:color w:val="000000"/>
          <w:sz w:val="24"/>
          <w:szCs w:val="24"/>
        </w:rPr>
        <w:t>съществуващото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ниво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на </w:t>
      </w:r>
      <w:proofErr w:type="spellStart"/>
      <w:r w:rsidRPr="006432C8">
        <w:rPr>
          <w:rStyle w:val="aa"/>
          <w:color w:val="000000"/>
          <w:sz w:val="24"/>
          <w:szCs w:val="24"/>
        </w:rPr>
        <w:t>настилката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. </w:t>
      </w:r>
      <w:proofErr w:type="spellStart"/>
      <w:r w:rsidRPr="006432C8">
        <w:rPr>
          <w:rStyle w:val="aa"/>
          <w:color w:val="000000"/>
          <w:sz w:val="24"/>
          <w:szCs w:val="24"/>
        </w:rPr>
        <w:t>Категорията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на </w:t>
      </w:r>
      <w:proofErr w:type="spellStart"/>
      <w:r w:rsidRPr="006432C8">
        <w:rPr>
          <w:rStyle w:val="aa"/>
          <w:color w:val="000000"/>
          <w:sz w:val="24"/>
          <w:szCs w:val="24"/>
        </w:rPr>
        <w:t>движение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се </w:t>
      </w:r>
      <w:proofErr w:type="spellStart"/>
      <w:r w:rsidRPr="006432C8">
        <w:rPr>
          <w:rStyle w:val="aa"/>
          <w:color w:val="000000"/>
          <w:sz w:val="24"/>
          <w:szCs w:val="24"/>
        </w:rPr>
        <w:t>запазва</w:t>
      </w:r>
      <w:proofErr w:type="spellEnd"/>
      <w:r w:rsidRPr="006432C8">
        <w:rPr>
          <w:rStyle w:val="aa"/>
          <w:color w:val="000000"/>
          <w:sz w:val="24"/>
          <w:szCs w:val="24"/>
        </w:rPr>
        <w:t>.</w:t>
      </w:r>
    </w:p>
    <w:p w14:paraId="5A254951" w14:textId="77777777" w:rsidR="006432C8" w:rsidRPr="006432C8" w:rsidRDefault="006432C8" w:rsidP="006432C8">
      <w:pPr>
        <w:pStyle w:val="ab"/>
        <w:shd w:val="clear" w:color="auto" w:fill="auto"/>
        <w:spacing w:line="252" w:lineRule="exact"/>
        <w:ind w:left="360" w:hanging="360"/>
        <w:jc w:val="both"/>
        <w:rPr>
          <w:sz w:val="24"/>
          <w:szCs w:val="24"/>
        </w:rPr>
      </w:pPr>
      <w:proofErr w:type="spellStart"/>
      <w:r w:rsidRPr="006432C8">
        <w:rPr>
          <w:rStyle w:val="aa"/>
          <w:color w:val="000000"/>
          <w:sz w:val="24"/>
          <w:szCs w:val="24"/>
        </w:rPr>
        <w:t>Класът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на </w:t>
      </w:r>
      <w:proofErr w:type="spellStart"/>
      <w:r w:rsidRPr="006432C8">
        <w:rPr>
          <w:rStyle w:val="aa"/>
          <w:color w:val="000000"/>
          <w:sz w:val="24"/>
          <w:szCs w:val="24"/>
        </w:rPr>
        <w:t>улицата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се </w:t>
      </w:r>
      <w:proofErr w:type="spellStart"/>
      <w:r w:rsidRPr="006432C8">
        <w:rPr>
          <w:rStyle w:val="aa"/>
          <w:color w:val="000000"/>
          <w:sz w:val="24"/>
          <w:szCs w:val="24"/>
        </w:rPr>
        <w:t>запазва</w:t>
      </w:r>
      <w:proofErr w:type="spellEnd"/>
      <w:r w:rsidRPr="006432C8">
        <w:rPr>
          <w:rStyle w:val="aa"/>
          <w:color w:val="000000"/>
          <w:sz w:val="24"/>
          <w:szCs w:val="24"/>
        </w:rPr>
        <w:t>.</w:t>
      </w:r>
    </w:p>
    <w:p w14:paraId="637AA016" w14:textId="77777777" w:rsidR="006432C8" w:rsidRPr="006432C8" w:rsidRDefault="006432C8" w:rsidP="006432C8">
      <w:pPr>
        <w:pStyle w:val="30"/>
        <w:numPr>
          <w:ilvl w:val="0"/>
          <w:numId w:val="12"/>
        </w:numPr>
        <w:shd w:val="clear" w:color="auto" w:fill="auto"/>
        <w:ind w:left="360" w:hanging="360"/>
        <w:rPr>
          <w:sz w:val="24"/>
          <w:szCs w:val="24"/>
        </w:rPr>
      </w:pPr>
      <w:r w:rsidRPr="006432C8">
        <w:rPr>
          <w:rStyle w:val="3"/>
          <w:i/>
          <w:iCs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3"/>
          <w:i/>
          <w:iCs/>
          <w:color w:val="000000"/>
          <w:sz w:val="24"/>
          <w:szCs w:val="24"/>
        </w:rPr>
        <w:t>Категория</w:t>
      </w:r>
      <w:proofErr w:type="spellEnd"/>
      <w:r w:rsidRPr="006432C8">
        <w:rPr>
          <w:rStyle w:val="3"/>
          <w:i/>
          <w:iCs/>
          <w:color w:val="000000"/>
          <w:sz w:val="24"/>
          <w:szCs w:val="24"/>
        </w:rPr>
        <w:t xml:space="preserve"> на </w:t>
      </w:r>
      <w:proofErr w:type="spellStart"/>
      <w:r w:rsidRPr="006432C8">
        <w:rPr>
          <w:rStyle w:val="3"/>
          <w:i/>
          <w:iCs/>
          <w:color w:val="000000"/>
          <w:sz w:val="24"/>
          <w:szCs w:val="24"/>
        </w:rPr>
        <w:t>строежа</w:t>
      </w:r>
      <w:proofErr w:type="spellEnd"/>
    </w:p>
    <w:p w14:paraId="725C48E7" w14:textId="77777777" w:rsidR="006432C8" w:rsidRPr="006432C8" w:rsidRDefault="006432C8" w:rsidP="006432C8">
      <w:pPr>
        <w:pStyle w:val="ab"/>
        <w:shd w:val="clear" w:color="auto" w:fill="auto"/>
        <w:spacing w:line="252" w:lineRule="exact"/>
        <w:ind w:firstLine="360"/>
        <w:jc w:val="both"/>
        <w:rPr>
          <w:sz w:val="24"/>
          <w:szCs w:val="24"/>
        </w:rPr>
      </w:pPr>
      <w:proofErr w:type="spellStart"/>
      <w:r w:rsidRPr="006432C8">
        <w:rPr>
          <w:rStyle w:val="aa"/>
          <w:color w:val="000000"/>
          <w:sz w:val="24"/>
          <w:szCs w:val="24"/>
        </w:rPr>
        <w:t>Разглежданият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в </w:t>
      </w:r>
      <w:proofErr w:type="spellStart"/>
      <w:r w:rsidRPr="006432C8">
        <w:rPr>
          <w:rStyle w:val="aa"/>
          <w:color w:val="000000"/>
          <w:sz w:val="24"/>
          <w:szCs w:val="24"/>
        </w:rPr>
        <w:t>проекта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уличен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участък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е от </w:t>
      </w:r>
      <w:proofErr w:type="spellStart"/>
      <w:r w:rsidRPr="006432C8">
        <w:rPr>
          <w:rStyle w:val="aa"/>
          <w:color w:val="000000"/>
          <w:sz w:val="24"/>
          <w:szCs w:val="24"/>
        </w:rPr>
        <w:t>второстепенната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улична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мрежа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на </w:t>
      </w:r>
      <w:proofErr w:type="spellStart"/>
      <w:r w:rsidRPr="006432C8">
        <w:rPr>
          <w:rStyle w:val="aa"/>
          <w:color w:val="000000"/>
          <w:sz w:val="24"/>
          <w:szCs w:val="24"/>
        </w:rPr>
        <w:t>населеното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място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. Съгласно чл. </w:t>
      </w:r>
      <w:proofErr w:type="gramStart"/>
      <w:r w:rsidRPr="006432C8">
        <w:rPr>
          <w:rStyle w:val="aa"/>
          <w:color w:val="000000"/>
          <w:sz w:val="24"/>
          <w:szCs w:val="24"/>
        </w:rPr>
        <w:t>137</w:t>
      </w:r>
      <w:proofErr w:type="gramEnd"/>
      <w:r w:rsidRPr="006432C8">
        <w:rPr>
          <w:rStyle w:val="aa"/>
          <w:color w:val="000000"/>
          <w:sz w:val="24"/>
          <w:szCs w:val="24"/>
        </w:rPr>
        <w:t xml:space="preserve"> (1) т.4 от ЗУТ и Чл. 8. (1) и чл.9 (1) от </w:t>
      </w:r>
      <w:proofErr w:type="spellStart"/>
      <w:r w:rsidRPr="006432C8">
        <w:rPr>
          <w:rStyle w:val="aa"/>
          <w:color w:val="000000"/>
          <w:sz w:val="24"/>
          <w:szCs w:val="24"/>
        </w:rPr>
        <w:t>Наредба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№ 1 от 30 </w:t>
      </w:r>
      <w:proofErr w:type="spellStart"/>
      <w:r w:rsidRPr="006432C8">
        <w:rPr>
          <w:rStyle w:val="aa"/>
          <w:color w:val="000000"/>
          <w:sz w:val="24"/>
          <w:szCs w:val="24"/>
        </w:rPr>
        <w:t>юли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2003 г. за </w:t>
      </w:r>
      <w:proofErr w:type="spellStart"/>
      <w:r w:rsidRPr="006432C8">
        <w:rPr>
          <w:rStyle w:val="aa"/>
          <w:color w:val="000000"/>
          <w:sz w:val="24"/>
          <w:szCs w:val="24"/>
        </w:rPr>
        <w:t>номенклатурата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на </w:t>
      </w:r>
      <w:proofErr w:type="spellStart"/>
      <w:r w:rsidRPr="006432C8">
        <w:rPr>
          <w:rStyle w:val="aa"/>
          <w:color w:val="000000"/>
          <w:sz w:val="24"/>
          <w:szCs w:val="24"/>
        </w:rPr>
        <w:t>видовете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строежи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строежът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е </w:t>
      </w:r>
      <w:proofErr w:type="spellStart"/>
      <w:r w:rsidRPr="006432C8">
        <w:rPr>
          <w:rStyle w:val="ac"/>
          <w:color w:val="000000"/>
          <w:sz w:val="24"/>
          <w:szCs w:val="24"/>
        </w:rPr>
        <w:t>Четвърта</w:t>
      </w:r>
      <w:proofErr w:type="spellEnd"/>
      <w:r w:rsidRPr="006432C8">
        <w:rPr>
          <w:rStyle w:val="ac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c"/>
          <w:color w:val="000000"/>
          <w:sz w:val="24"/>
          <w:szCs w:val="24"/>
        </w:rPr>
        <w:t>категория</w:t>
      </w:r>
      <w:proofErr w:type="spellEnd"/>
      <w:r w:rsidRPr="006432C8">
        <w:rPr>
          <w:rStyle w:val="ac"/>
          <w:color w:val="000000"/>
          <w:sz w:val="24"/>
          <w:szCs w:val="24"/>
        </w:rPr>
        <w:t xml:space="preserve">, </w:t>
      </w:r>
      <w:proofErr w:type="spellStart"/>
      <w:r w:rsidRPr="006432C8">
        <w:rPr>
          <w:rStyle w:val="ac"/>
          <w:color w:val="000000"/>
          <w:sz w:val="24"/>
          <w:szCs w:val="24"/>
        </w:rPr>
        <w:t>буква</w:t>
      </w:r>
      <w:proofErr w:type="spellEnd"/>
      <w:r w:rsidRPr="006432C8">
        <w:rPr>
          <w:rStyle w:val="ac"/>
          <w:color w:val="000000"/>
          <w:sz w:val="24"/>
          <w:szCs w:val="24"/>
        </w:rPr>
        <w:t xml:space="preserve"> “а”, т.2 </w:t>
      </w:r>
      <w:r w:rsidRPr="006432C8">
        <w:rPr>
          <w:rStyle w:val="aa"/>
          <w:color w:val="000000"/>
          <w:sz w:val="24"/>
          <w:szCs w:val="24"/>
        </w:rPr>
        <w:t xml:space="preserve">- </w:t>
      </w:r>
      <w:proofErr w:type="spellStart"/>
      <w:r w:rsidRPr="006432C8">
        <w:rPr>
          <w:rStyle w:val="aa"/>
          <w:color w:val="000000"/>
          <w:sz w:val="24"/>
          <w:szCs w:val="24"/>
        </w:rPr>
        <w:t>улици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от </w:t>
      </w:r>
      <w:proofErr w:type="spellStart"/>
      <w:r w:rsidRPr="006432C8">
        <w:rPr>
          <w:rStyle w:val="aa"/>
          <w:color w:val="000000"/>
          <w:sz w:val="24"/>
          <w:szCs w:val="24"/>
        </w:rPr>
        <w:t>второстепенната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улична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мрежа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V </w:t>
      </w:r>
      <w:r w:rsidRPr="006432C8">
        <w:rPr>
          <w:rStyle w:val="aa"/>
          <w:color w:val="000000"/>
          <w:sz w:val="24"/>
          <w:szCs w:val="24"/>
          <w:lang w:val="ru-RU" w:eastAsia="ru-RU"/>
        </w:rPr>
        <w:t xml:space="preserve">и </w:t>
      </w:r>
      <w:r w:rsidRPr="006432C8">
        <w:rPr>
          <w:rStyle w:val="aa"/>
          <w:color w:val="000000"/>
          <w:sz w:val="24"/>
          <w:szCs w:val="24"/>
        </w:rPr>
        <w:t xml:space="preserve">VI </w:t>
      </w:r>
      <w:proofErr w:type="spellStart"/>
      <w:r w:rsidRPr="006432C8">
        <w:rPr>
          <w:rStyle w:val="aa"/>
          <w:color w:val="000000"/>
          <w:sz w:val="24"/>
          <w:szCs w:val="24"/>
        </w:rPr>
        <w:t>клас</w:t>
      </w:r>
      <w:proofErr w:type="spellEnd"/>
      <w:r w:rsidRPr="006432C8">
        <w:rPr>
          <w:rStyle w:val="aa"/>
          <w:color w:val="000000"/>
          <w:sz w:val="24"/>
          <w:szCs w:val="24"/>
        </w:rPr>
        <w:t>.</w:t>
      </w:r>
    </w:p>
    <w:p w14:paraId="5965A8BF" w14:textId="77777777" w:rsidR="006432C8" w:rsidRPr="006432C8" w:rsidRDefault="006432C8" w:rsidP="006432C8">
      <w:pPr>
        <w:pStyle w:val="30"/>
        <w:numPr>
          <w:ilvl w:val="0"/>
          <w:numId w:val="12"/>
        </w:numPr>
        <w:shd w:val="clear" w:color="auto" w:fill="auto"/>
        <w:ind w:left="360" w:hanging="360"/>
        <w:rPr>
          <w:sz w:val="24"/>
          <w:szCs w:val="24"/>
        </w:rPr>
      </w:pPr>
      <w:r w:rsidRPr="006432C8">
        <w:rPr>
          <w:rStyle w:val="3"/>
          <w:i/>
          <w:iCs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3"/>
          <w:i/>
          <w:iCs/>
          <w:color w:val="000000"/>
          <w:sz w:val="24"/>
          <w:szCs w:val="24"/>
        </w:rPr>
        <w:t>Възстановяване</w:t>
      </w:r>
      <w:proofErr w:type="spellEnd"/>
      <w:r w:rsidRPr="006432C8">
        <w:rPr>
          <w:rStyle w:val="3"/>
          <w:i/>
          <w:iCs/>
          <w:color w:val="000000"/>
          <w:sz w:val="24"/>
          <w:szCs w:val="24"/>
        </w:rPr>
        <w:t xml:space="preserve"> на </w:t>
      </w:r>
      <w:proofErr w:type="spellStart"/>
      <w:r w:rsidRPr="006432C8">
        <w:rPr>
          <w:rStyle w:val="3"/>
          <w:i/>
          <w:iCs/>
          <w:color w:val="000000"/>
          <w:sz w:val="24"/>
          <w:szCs w:val="24"/>
        </w:rPr>
        <w:t>пътната</w:t>
      </w:r>
      <w:proofErr w:type="spellEnd"/>
      <w:r w:rsidRPr="006432C8">
        <w:rPr>
          <w:rStyle w:val="3"/>
          <w:i/>
          <w:iCs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3"/>
          <w:i/>
          <w:iCs/>
          <w:color w:val="000000"/>
          <w:sz w:val="24"/>
          <w:szCs w:val="24"/>
        </w:rPr>
        <w:t>настилка</w:t>
      </w:r>
      <w:proofErr w:type="spellEnd"/>
      <w:r w:rsidRPr="006432C8">
        <w:rPr>
          <w:rStyle w:val="3"/>
          <w:i/>
          <w:iCs/>
          <w:color w:val="000000"/>
          <w:sz w:val="24"/>
          <w:szCs w:val="24"/>
        </w:rPr>
        <w:t>.</w:t>
      </w:r>
    </w:p>
    <w:p w14:paraId="2C0797B5" w14:textId="0A7797A3" w:rsidR="006432C8" w:rsidRDefault="006432C8" w:rsidP="006432C8">
      <w:pPr>
        <w:pStyle w:val="ab"/>
        <w:shd w:val="clear" w:color="auto" w:fill="auto"/>
        <w:spacing w:line="252" w:lineRule="exact"/>
        <w:ind w:firstLine="360"/>
        <w:jc w:val="both"/>
        <w:rPr>
          <w:rStyle w:val="aa"/>
          <w:color w:val="000000"/>
          <w:sz w:val="24"/>
          <w:szCs w:val="24"/>
        </w:rPr>
      </w:pPr>
      <w:r w:rsidRPr="006432C8">
        <w:rPr>
          <w:rStyle w:val="aa"/>
          <w:color w:val="000000"/>
          <w:sz w:val="24"/>
          <w:szCs w:val="24"/>
        </w:rPr>
        <w:t xml:space="preserve">Съгласно </w:t>
      </w:r>
      <w:proofErr w:type="spellStart"/>
      <w:r w:rsidRPr="006432C8">
        <w:rPr>
          <w:rStyle w:val="aa"/>
          <w:color w:val="000000"/>
          <w:sz w:val="24"/>
          <w:szCs w:val="24"/>
        </w:rPr>
        <w:t>изискването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на </w:t>
      </w:r>
      <w:proofErr w:type="spellStart"/>
      <w:r w:rsidRPr="006432C8">
        <w:rPr>
          <w:rStyle w:val="aa"/>
          <w:color w:val="000000"/>
          <w:sz w:val="24"/>
          <w:szCs w:val="24"/>
        </w:rPr>
        <w:t>Възложителя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проектното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решение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разглежда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основно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lastRenderedPageBreak/>
        <w:t>възстановяването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на </w:t>
      </w:r>
      <w:proofErr w:type="spellStart"/>
      <w:r w:rsidRPr="006432C8">
        <w:rPr>
          <w:rStyle w:val="aa"/>
          <w:color w:val="000000"/>
          <w:sz w:val="24"/>
          <w:szCs w:val="24"/>
        </w:rPr>
        <w:t>съществуващата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пътна</w:t>
      </w:r>
      <w:proofErr w:type="spellEnd"/>
      <w:r w:rsidRPr="006432C8">
        <w:rPr>
          <w:rStyle w:val="aa"/>
          <w:color w:val="000000"/>
          <w:sz w:val="24"/>
          <w:szCs w:val="24"/>
        </w:rPr>
        <w:t xml:space="preserve"> </w:t>
      </w:r>
      <w:proofErr w:type="spellStart"/>
      <w:r w:rsidRPr="006432C8">
        <w:rPr>
          <w:rStyle w:val="aa"/>
          <w:color w:val="000000"/>
          <w:sz w:val="24"/>
          <w:szCs w:val="24"/>
        </w:rPr>
        <w:t>настилка</w:t>
      </w:r>
      <w:proofErr w:type="spellEnd"/>
      <w:r w:rsidRPr="006432C8">
        <w:rPr>
          <w:rStyle w:val="aa"/>
          <w:color w:val="000000"/>
          <w:sz w:val="24"/>
          <w:szCs w:val="24"/>
        </w:rPr>
        <w:t>.</w:t>
      </w:r>
    </w:p>
    <w:p w14:paraId="2900F540" w14:textId="77777777" w:rsidR="006432C8" w:rsidRPr="006432C8" w:rsidRDefault="006432C8" w:rsidP="006432C8">
      <w:pPr>
        <w:pStyle w:val="ab"/>
        <w:shd w:val="clear" w:color="auto" w:fill="auto"/>
        <w:spacing w:line="252" w:lineRule="exact"/>
        <w:ind w:firstLine="360"/>
        <w:jc w:val="both"/>
        <w:rPr>
          <w:sz w:val="24"/>
          <w:szCs w:val="24"/>
        </w:rPr>
      </w:pPr>
    </w:p>
    <w:p w14:paraId="29C57A01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5. Природни ресурси, предвидени за използване по време на строителството и експлоатацията:</w:t>
      </w:r>
    </w:p>
    <w:p w14:paraId="17E64132" w14:textId="77777777" w:rsidR="00B627DB" w:rsidRP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75FE3EB" w14:textId="77777777" w:rsidR="00B627DB" w:rsidRP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През строителния период ще се  използва трошен камък, асфалт, бетон и вода.</w:t>
      </w:r>
    </w:p>
    <w:p w14:paraId="34B79686" w14:textId="77777777" w:rsidR="00B627DB" w:rsidRP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През периода на експлоатацията основно ще се натовари почвата и геоложката основа. </w:t>
      </w:r>
    </w:p>
    <w:p w14:paraId="021658BE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E571E22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6. Очаквани вещества, които ще бъдат емитирани от дейността, в т.ч. приоритетни и/или опасни, при които се осъществява или е възможен контакт с води;</w:t>
      </w:r>
    </w:p>
    <w:p w14:paraId="5F2BBF2A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2C51A3AC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  <w:t>Не се очакват вещества, които да са опасни при контакт с води.</w:t>
      </w:r>
    </w:p>
    <w:p w14:paraId="5300C929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0321544" w14:textId="27C6B461" w:rsid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7. Очаквани общи емисии на вредни вещества във въздуха по замърсители:</w:t>
      </w:r>
    </w:p>
    <w:p w14:paraId="0D02BEFD" w14:textId="77777777" w:rsidR="00BB15E5" w:rsidRPr="00B627DB" w:rsidRDefault="00BB15E5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7C66B6B4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      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  <w:t>Емисии на вредни вещества в атмосферния въздух ще се образуват единствено в резултат от движението на МПС при строителството. Това няма да повлияе на общия фон.</w:t>
      </w:r>
    </w:p>
    <w:p w14:paraId="0B7C11E7" w14:textId="77777777" w:rsidR="00B627DB" w:rsidRPr="00B627DB" w:rsidRDefault="00B627DB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1C77DCC" w14:textId="77777777" w:rsidR="00B627DB" w:rsidRPr="00B627DB" w:rsidRDefault="00B627DB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8. Отпадъци, които се очаква да се генерират, и предвиждания за тяхното третиране:</w:t>
      </w:r>
    </w:p>
    <w:p w14:paraId="4D31BB66" w14:textId="77777777" w:rsidR="00B627DB" w:rsidRPr="00B627DB" w:rsidRDefault="00B627DB" w:rsidP="00B627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07EF0C0E" w14:textId="77777777" w:rsidR="00B627DB" w:rsidRPr="00B627DB" w:rsidRDefault="00B627DB" w:rsidP="00B627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обхват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съдържание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съгласно чл. 4 и 5 от Наредбата за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строителните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отпадъци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и за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влагане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рециклирани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строителни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материали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приета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 xml:space="preserve"> с ПМС № 277 от 2012 г. (ДВ, </w:t>
      </w:r>
      <w:proofErr w:type="spellStart"/>
      <w:r w:rsidRPr="00B627DB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B627DB">
        <w:rPr>
          <w:rFonts w:ascii="Times New Roman" w:hAnsi="Times New Roman" w:cs="Times New Roman"/>
          <w:sz w:val="24"/>
          <w:szCs w:val="24"/>
        </w:rPr>
        <w:t>. 89 от 2012 г.).</w:t>
      </w:r>
    </w:p>
    <w:p w14:paraId="78AE19F3" w14:textId="77777777" w:rsidR="00B627DB" w:rsidRPr="00B627DB" w:rsidRDefault="00B627DB" w:rsidP="00B627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</w:p>
    <w:p w14:paraId="4A266734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           </w:t>
      </w: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9. Отпадъчни води 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</w:t>
      </w:r>
      <w:proofErr w:type="spellStart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заустване</w:t>
      </w:r>
      <w:proofErr w:type="spellEnd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в канализационна система/повърхностен воден обект /</w:t>
      </w:r>
      <w:proofErr w:type="spellStart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водоплътна</w:t>
      </w:r>
      <w:proofErr w:type="spellEnd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изгребна</w:t>
      </w:r>
      <w:proofErr w:type="spellEnd"/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яма и др.):</w:t>
      </w:r>
    </w:p>
    <w:p w14:paraId="3E520D55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CD64EBE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ab/>
        <w:t>Отпадъчните води няма да се формират. За работниците ще се поставят „сухи“ тоалетни.</w:t>
      </w:r>
    </w:p>
    <w:p w14:paraId="7497B932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BA89BD6" w14:textId="77777777" w:rsidR="00B627DB" w:rsidRPr="00B627DB" w:rsidRDefault="00B627DB" w:rsidP="00B627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b/>
          <w:bCs/>
          <w:sz w:val="24"/>
          <w:szCs w:val="24"/>
          <w:lang w:val="bg-BG"/>
        </w:rPr>
        <w:t>10. Опасни химични вещества, които се очаква да бъдат налични на площадката на предприятието/съоръжението 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тях):</w:t>
      </w:r>
    </w:p>
    <w:p w14:paraId="0E6F5782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07CC5F4" w14:textId="77777777" w:rsidR="00B627DB" w:rsidRPr="00B627DB" w:rsidRDefault="00B627DB" w:rsidP="00B627D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Не касае обекти с висок и нисък рисков потенциал, съгласно чл. 99б ЗООС.</w:t>
      </w:r>
    </w:p>
    <w:p w14:paraId="2DC31688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04420AC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І. Моля да ни информирате за необходимите действия, които трябва да предприемем, по реда на глава шеста ЗООС и чл. 31 от ЗБР.</w:t>
      </w:r>
    </w:p>
    <w:p w14:paraId="40A621FA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ІІ. Друга информация (не е задължително за попълване) – </w:t>
      </w:r>
      <w:r w:rsidRPr="00B627DB">
        <w:rPr>
          <w:rFonts w:ascii="Times New Roman" w:hAnsi="Times New Roman" w:cs="Times New Roman"/>
          <w:sz w:val="24"/>
          <w:szCs w:val="24"/>
          <w:u w:val="single"/>
          <w:lang w:val="bg-BG"/>
        </w:rPr>
        <w:t>Няма</w:t>
      </w:r>
      <w:r w:rsidRPr="00B627D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0725634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 </w:t>
      </w:r>
      <w:r w:rsidRPr="00B627DB">
        <w:rPr>
          <w:rFonts w:ascii="Times New Roman" w:hAnsi="Times New Roman" w:cs="Times New Roman"/>
          <w:sz w:val="24"/>
          <w:szCs w:val="24"/>
          <w:u w:val="single"/>
          <w:lang w:val="bg-BG"/>
        </w:rPr>
        <w:t>Не е приложимо</w:t>
      </w:r>
    </w:p>
    <w:p w14:paraId="7D61CF52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C5B731A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4B5B7F17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Прилагам:</w:t>
      </w:r>
    </w:p>
    <w:p w14:paraId="10277C9C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D6CCF90" w14:textId="73D3453F" w:rsidR="00B627DB" w:rsidRDefault="00B627DB" w:rsidP="00B627D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Обяснителна записка - 1 бр. на електронен и хартиен носител; </w:t>
      </w:r>
    </w:p>
    <w:p w14:paraId="0B147C9F" w14:textId="599BE2DD" w:rsidR="006432C8" w:rsidRPr="00B627DB" w:rsidRDefault="006432C8" w:rsidP="00B627D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Скица</w:t>
      </w:r>
    </w:p>
    <w:p w14:paraId="42638BDF" w14:textId="38BF1B26" w:rsidR="00B627DB" w:rsidRPr="00B627DB" w:rsidRDefault="00B627DB" w:rsidP="00B627DB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lang w:val="bg-BG"/>
        </w:rPr>
      </w:pPr>
    </w:p>
    <w:p w14:paraId="7FF9CB91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2D03668C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0 Желая писмото за определяне на необходимите действия да бъде издадено в електронна форма и изпратено на посочения адрес на електронна поща.</w:t>
      </w:r>
    </w:p>
    <w:p w14:paraId="7681DFD9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F75839C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A46FA93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х Желая да получавам електронна кореспонденция във връзка с предоставяната услуга на посочения от мен адрес на електронна поща.</w:t>
      </w:r>
    </w:p>
    <w:p w14:paraId="60079977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E974FB0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DD8C42B" w14:textId="77777777" w:rsidR="00B627DB" w:rsidRPr="00B627DB" w:rsidRDefault="00B627DB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>0 Желая писмото за определяне на необходимите действия да бъде получено чрез лицензиран пощенски оператор.</w:t>
      </w:r>
    </w:p>
    <w:p w14:paraId="6FEA660F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E5A2F62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4D885AA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718C9409" w14:textId="482E278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Дата: </w:t>
      </w:r>
      <w:r w:rsidR="00C946B8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6432C8">
        <w:rPr>
          <w:rFonts w:ascii="Times New Roman" w:hAnsi="Times New Roman" w:cs="Times New Roman"/>
          <w:sz w:val="24"/>
          <w:szCs w:val="24"/>
          <w:lang w:val="bg-BG"/>
        </w:rPr>
        <w:t>9</w:t>
      </w:r>
      <w:r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6432C8">
        <w:rPr>
          <w:rFonts w:ascii="Times New Roman" w:hAnsi="Times New Roman" w:cs="Times New Roman"/>
          <w:sz w:val="24"/>
          <w:szCs w:val="24"/>
          <w:lang w:val="bg-BG"/>
        </w:rPr>
        <w:t>6</w:t>
      </w:r>
      <w:r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6432C8">
        <w:rPr>
          <w:rFonts w:ascii="Times New Roman" w:hAnsi="Times New Roman" w:cs="Times New Roman"/>
          <w:sz w:val="24"/>
          <w:szCs w:val="24"/>
          <w:lang w:val="bg-BG"/>
        </w:rPr>
        <w:t>5</w:t>
      </w:r>
      <w:bookmarkStart w:id="0" w:name="_GoBack"/>
      <w:bookmarkEnd w:id="0"/>
      <w:r w:rsidRPr="00B627DB">
        <w:rPr>
          <w:rFonts w:ascii="Times New Roman" w:hAnsi="Times New Roman" w:cs="Times New Roman"/>
          <w:sz w:val="24"/>
          <w:szCs w:val="24"/>
          <w:lang w:val="bg-BG"/>
        </w:rPr>
        <w:t xml:space="preserve"> г.                                     </w:t>
      </w:r>
      <w:r w:rsidR="00C946B8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Уведомител: …………………</w:t>
      </w:r>
    </w:p>
    <w:p w14:paraId="39180FD6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B24543D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BC09DA5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76CBBF3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0173409C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3D82404B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48E949C0" w14:textId="77777777" w:rsidR="00B627DB" w:rsidRPr="00B627DB" w:rsidRDefault="00B627DB" w:rsidP="00B627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C834F39" w14:textId="77777777" w:rsidR="00EE3A9A" w:rsidRDefault="00EE3A9A" w:rsidP="00B62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EE3A9A" w:rsidSect="00692F81">
      <w:pgSz w:w="12240" w:h="15840"/>
      <w:pgMar w:top="993" w:right="900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2" w15:restartNumberingAfterBreak="0">
    <w:nsid w:val="205224EA"/>
    <w:multiLevelType w:val="hybridMultilevel"/>
    <w:tmpl w:val="1618EB46"/>
    <w:lvl w:ilvl="0" w:tplc="9F74A89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63E59"/>
    <w:multiLevelType w:val="hybridMultilevel"/>
    <w:tmpl w:val="4B9622D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CE3438"/>
    <w:multiLevelType w:val="hybridMultilevel"/>
    <w:tmpl w:val="F8522E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E0059D"/>
    <w:multiLevelType w:val="multilevel"/>
    <w:tmpl w:val="DDA6CF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540"/>
      </w:pPr>
      <w:rPr>
        <w:rFonts w:ascii="CIDFont+F2" w:hAnsi="CIDFont+F2" w:hint="default"/>
        <w:b/>
      </w:rPr>
    </w:lvl>
    <w:lvl w:ilvl="2">
      <w:start w:val="2"/>
      <w:numFmt w:val="decimal"/>
      <w:isLgl/>
      <w:lvlText w:val="%1.%2.%3"/>
      <w:lvlJc w:val="left"/>
      <w:pPr>
        <w:ind w:left="1789" w:hanging="720"/>
      </w:pPr>
      <w:rPr>
        <w:rFonts w:ascii="CIDFont+F2" w:hAnsi="CIDFont+F2" w:hint="default"/>
        <w:b/>
      </w:rPr>
    </w:lvl>
    <w:lvl w:ilvl="3">
      <w:start w:val="1"/>
      <w:numFmt w:val="decimal"/>
      <w:isLgl/>
      <w:lvlText w:val="%1.%2.%3.%4"/>
      <w:lvlJc w:val="left"/>
      <w:pPr>
        <w:ind w:left="1969" w:hanging="720"/>
      </w:pPr>
      <w:rPr>
        <w:rFonts w:ascii="CIDFont+F2" w:hAnsi="CIDFont+F2" w:hint="default"/>
        <w:b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ascii="CIDFont+F2" w:hAnsi="CIDFont+F2" w:hint="default"/>
        <w:b/>
      </w:rPr>
    </w:lvl>
    <w:lvl w:ilvl="5">
      <w:start w:val="1"/>
      <w:numFmt w:val="decimal"/>
      <w:isLgl/>
      <w:lvlText w:val="%1.%2.%3.%4.%5.%6"/>
      <w:lvlJc w:val="left"/>
      <w:pPr>
        <w:ind w:left="2689" w:hanging="1080"/>
      </w:pPr>
      <w:rPr>
        <w:rFonts w:ascii="CIDFont+F2" w:hAnsi="CIDFont+F2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29" w:hanging="1440"/>
      </w:pPr>
      <w:rPr>
        <w:rFonts w:ascii="CIDFont+F2" w:hAnsi="CIDFont+F2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409" w:hanging="1440"/>
      </w:pPr>
      <w:rPr>
        <w:rFonts w:ascii="CIDFont+F2" w:hAnsi="CIDFont+F2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949" w:hanging="1800"/>
      </w:pPr>
      <w:rPr>
        <w:rFonts w:ascii="CIDFont+F2" w:hAnsi="CIDFont+F2" w:hint="default"/>
        <w:b/>
      </w:rPr>
    </w:lvl>
  </w:abstractNum>
  <w:abstractNum w:abstractNumId="6" w15:restartNumberingAfterBreak="0">
    <w:nsid w:val="38B829C1"/>
    <w:multiLevelType w:val="hybridMultilevel"/>
    <w:tmpl w:val="3B7C4C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73922"/>
    <w:multiLevelType w:val="hybridMultilevel"/>
    <w:tmpl w:val="5E0C63CA"/>
    <w:lvl w:ilvl="0" w:tplc="5D5E4A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333333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83807"/>
    <w:multiLevelType w:val="multilevel"/>
    <w:tmpl w:val="667E4EA2"/>
    <w:lvl w:ilvl="0">
      <w:start w:val="1"/>
      <w:numFmt w:val="upperRoman"/>
      <w:lvlText w:val="%1."/>
      <w:lvlJc w:val="left"/>
      <w:pPr>
        <w:tabs>
          <w:tab w:val="num" w:pos="0"/>
        </w:tabs>
        <w:ind w:left="142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9" w15:restartNumberingAfterBreak="0">
    <w:nsid w:val="51D10F9A"/>
    <w:multiLevelType w:val="hybridMultilevel"/>
    <w:tmpl w:val="74BA821C"/>
    <w:lvl w:ilvl="0" w:tplc="1E8AF5E8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06E19E6"/>
    <w:multiLevelType w:val="hybridMultilevel"/>
    <w:tmpl w:val="9D32098C"/>
    <w:lvl w:ilvl="0" w:tplc="0402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AAA0FFF"/>
    <w:multiLevelType w:val="hybridMultilevel"/>
    <w:tmpl w:val="DAF694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0"/>
  </w:num>
  <w:num w:numId="5">
    <w:abstractNumId w:val="4"/>
  </w:num>
  <w:num w:numId="6">
    <w:abstractNumId w:val="3"/>
  </w:num>
  <w:num w:numId="7">
    <w:abstractNumId w:val="11"/>
  </w:num>
  <w:num w:numId="8">
    <w:abstractNumId w:val="9"/>
  </w:num>
  <w:num w:numId="9">
    <w:abstractNumId w:val="6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74"/>
    <w:rsid w:val="0003085A"/>
    <w:rsid w:val="0003185A"/>
    <w:rsid w:val="00033639"/>
    <w:rsid w:val="0004032E"/>
    <w:rsid w:val="00081494"/>
    <w:rsid w:val="000952EE"/>
    <w:rsid w:val="000B24ED"/>
    <w:rsid w:val="000E59C5"/>
    <w:rsid w:val="000F6F3E"/>
    <w:rsid w:val="00116314"/>
    <w:rsid w:val="001240D5"/>
    <w:rsid w:val="001525F5"/>
    <w:rsid w:val="001931CC"/>
    <w:rsid w:val="001A3D4B"/>
    <w:rsid w:val="001A7FA0"/>
    <w:rsid w:val="001B122B"/>
    <w:rsid w:val="001C0C40"/>
    <w:rsid w:val="001D1D38"/>
    <w:rsid w:val="001D596C"/>
    <w:rsid w:val="001E41CE"/>
    <w:rsid w:val="002307A8"/>
    <w:rsid w:val="00250EDA"/>
    <w:rsid w:val="00251BE6"/>
    <w:rsid w:val="0025559C"/>
    <w:rsid w:val="002566DB"/>
    <w:rsid w:val="00265B35"/>
    <w:rsid w:val="00281151"/>
    <w:rsid w:val="00291427"/>
    <w:rsid w:val="002C6186"/>
    <w:rsid w:val="002E0EDA"/>
    <w:rsid w:val="002E6574"/>
    <w:rsid w:val="002E7C87"/>
    <w:rsid w:val="003030BB"/>
    <w:rsid w:val="003631B1"/>
    <w:rsid w:val="00383181"/>
    <w:rsid w:val="00394DF2"/>
    <w:rsid w:val="003A0BED"/>
    <w:rsid w:val="003E7F8F"/>
    <w:rsid w:val="00407D25"/>
    <w:rsid w:val="004530D4"/>
    <w:rsid w:val="004628C3"/>
    <w:rsid w:val="00482664"/>
    <w:rsid w:val="004967E6"/>
    <w:rsid w:val="004E5EDB"/>
    <w:rsid w:val="004F1159"/>
    <w:rsid w:val="00501D86"/>
    <w:rsid w:val="00540714"/>
    <w:rsid w:val="00544BAB"/>
    <w:rsid w:val="00560F10"/>
    <w:rsid w:val="005618E2"/>
    <w:rsid w:val="00565C5D"/>
    <w:rsid w:val="0058290D"/>
    <w:rsid w:val="005C050E"/>
    <w:rsid w:val="005C1AC8"/>
    <w:rsid w:val="005E5C05"/>
    <w:rsid w:val="005F4C58"/>
    <w:rsid w:val="006100C5"/>
    <w:rsid w:val="006361F8"/>
    <w:rsid w:val="006432C8"/>
    <w:rsid w:val="00673E16"/>
    <w:rsid w:val="0068742C"/>
    <w:rsid w:val="00692F81"/>
    <w:rsid w:val="006A2291"/>
    <w:rsid w:val="006A4B22"/>
    <w:rsid w:val="00700A67"/>
    <w:rsid w:val="00705AA9"/>
    <w:rsid w:val="0071708A"/>
    <w:rsid w:val="0077589D"/>
    <w:rsid w:val="007B3209"/>
    <w:rsid w:val="007B3E96"/>
    <w:rsid w:val="007D6CD0"/>
    <w:rsid w:val="007E0F6D"/>
    <w:rsid w:val="00807B85"/>
    <w:rsid w:val="00857CA5"/>
    <w:rsid w:val="00862CE0"/>
    <w:rsid w:val="00866C74"/>
    <w:rsid w:val="0087537C"/>
    <w:rsid w:val="00882344"/>
    <w:rsid w:val="00884C7B"/>
    <w:rsid w:val="00894371"/>
    <w:rsid w:val="008C0F05"/>
    <w:rsid w:val="008E14C0"/>
    <w:rsid w:val="008F315F"/>
    <w:rsid w:val="00912E66"/>
    <w:rsid w:val="00965861"/>
    <w:rsid w:val="00986E69"/>
    <w:rsid w:val="009915F9"/>
    <w:rsid w:val="00991EB1"/>
    <w:rsid w:val="009B6DFD"/>
    <w:rsid w:val="009C01AB"/>
    <w:rsid w:val="009E1280"/>
    <w:rsid w:val="009E5690"/>
    <w:rsid w:val="009F7B78"/>
    <w:rsid w:val="00A171FC"/>
    <w:rsid w:val="00A25C14"/>
    <w:rsid w:val="00A631B8"/>
    <w:rsid w:val="00A74D1E"/>
    <w:rsid w:val="00A77704"/>
    <w:rsid w:val="00A81262"/>
    <w:rsid w:val="00AC34E6"/>
    <w:rsid w:val="00AC5E5A"/>
    <w:rsid w:val="00AD156A"/>
    <w:rsid w:val="00AD4D8E"/>
    <w:rsid w:val="00AF210C"/>
    <w:rsid w:val="00B04F86"/>
    <w:rsid w:val="00B23CDE"/>
    <w:rsid w:val="00B264B7"/>
    <w:rsid w:val="00B46A1B"/>
    <w:rsid w:val="00B55CD0"/>
    <w:rsid w:val="00B579EF"/>
    <w:rsid w:val="00B627DB"/>
    <w:rsid w:val="00B67F56"/>
    <w:rsid w:val="00B92A2E"/>
    <w:rsid w:val="00BB15E5"/>
    <w:rsid w:val="00BB1836"/>
    <w:rsid w:val="00BB7378"/>
    <w:rsid w:val="00BC3ADE"/>
    <w:rsid w:val="00BF4BD1"/>
    <w:rsid w:val="00C2227E"/>
    <w:rsid w:val="00C470D0"/>
    <w:rsid w:val="00C5399B"/>
    <w:rsid w:val="00C71C69"/>
    <w:rsid w:val="00C871D2"/>
    <w:rsid w:val="00C901BE"/>
    <w:rsid w:val="00C946B8"/>
    <w:rsid w:val="00C97DE8"/>
    <w:rsid w:val="00CA2619"/>
    <w:rsid w:val="00CA53FC"/>
    <w:rsid w:val="00D74F6E"/>
    <w:rsid w:val="00D76309"/>
    <w:rsid w:val="00DB1D3A"/>
    <w:rsid w:val="00DB401B"/>
    <w:rsid w:val="00DC307F"/>
    <w:rsid w:val="00DD4B3A"/>
    <w:rsid w:val="00E2292C"/>
    <w:rsid w:val="00E47CD5"/>
    <w:rsid w:val="00E76856"/>
    <w:rsid w:val="00E841A1"/>
    <w:rsid w:val="00E94FE4"/>
    <w:rsid w:val="00EC5918"/>
    <w:rsid w:val="00EE0E27"/>
    <w:rsid w:val="00EE3A9A"/>
    <w:rsid w:val="00F227C0"/>
    <w:rsid w:val="00F3229B"/>
    <w:rsid w:val="00F428B8"/>
    <w:rsid w:val="00F43192"/>
    <w:rsid w:val="00F54D12"/>
    <w:rsid w:val="00FC078B"/>
    <w:rsid w:val="00FF2AF6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DD08A9"/>
  <w15:docId w15:val="{8C0A5BF4-F2B6-4AAF-AB0F-3472D658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C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122B"/>
    <w:pPr>
      <w:ind w:left="720"/>
      <w:contextualSpacing/>
    </w:pPr>
  </w:style>
  <w:style w:type="character" w:customStyle="1" w:styleId="a5">
    <w:name w:val="Други_"/>
    <w:basedOn w:val="a0"/>
    <w:link w:val="a6"/>
    <w:rsid w:val="00281151"/>
    <w:rPr>
      <w:rFonts w:ascii="Arial" w:eastAsia="Arial" w:hAnsi="Arial" w:cs="Arial"/>
      <w:sz w:val="14"/>
      <w:szCs w:val="14"/>
    </w:rPr>
  </w:style>
  <w:style w:type="character" w:customStyle="1" w:styleId="a7">
    <w:name w:val="Основен текст_"/>
    <w:basedOn w:val="a0"/>
    <w:link w:val="1"/>
    <w:rsid w:val="00281151"/>
    <w:rPr>
      <w:rFonts w:ascii="Times New Roman" w:eastAsia="Times New Roman" w:hAnsi="Times New Roman" w:cs="Times New Roman"/>
      <w:color w:val="313134"/>
    </w:rPr>
  </w:style>
  <w:style w:type="paragraph" w:customStyle="1" w:styleId="a6">
    <w:name w:val="Други"/>
    <w:basedOn w:val="a"/>
    <w:link w:val="a5"/>
    <w:rsid w:val="00281151"/>
    <w:pPr>
      <w:widowControl w:val="0"/>
      <w:spacing w:after="0" w:line="240" w:lineRule="auto"/>
    </w:pPr>
    <w:rPr>
      <w:rFonts w:ascii="Arial" w:eastAsia="Arial" w:hAnsi="Arial" w:cs="Arial"/>
      <w:sz w:val="14"/>
      <w:szCs w:val="14"/>
    </w:rPr>
  </w:style>
  <w:style w:type="paragraph" w:customStyle="1" w:styleId="1">
    <w:name w:val="Основен текст1"/>
    <w:basedOn w:val="a"/>
    <w:link w:val="a7"/>
    <w:rsid w:val="00281151"/>
    <w:pPr>
      <w:widowControl w:val="0"/>
      <w:spacing w:after="0" w:line="293" w:lineRule="auto"/>
      <w:ind w:firstLine="40"/>
    </w:pPr>
    <w:rPr>
      <w:rFonts w:ascii="Times New Roman" w:eastAsia="Times New Roman" w:hAnsi="Times New Roman" w:cs="Times New Roman"/>
      <w:color w:val="313134"/>
    </w:rPr>
  </w:style>
  <w:style w:type="paragraph" w:styleId="HTML">
    <w:name w:val="HTML Preformatted"/>
    <w:basedOn w:val="a"/>
    <w:link w:val="HTML0"/>
    <w:uiPriority w:val="99"/>
    <w:unhideWhenUsed/>
    <w:rsid w:val="005F4C5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5F4C58"/>
    <w:rPr>
      <w:rFonts w:ascii="Consolas" w:hAnsi="Consolas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3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38318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857CA5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a">
    <w:name w:val="Основной текст_"/>
    <w:basedOn w:val="a0"/>
    <w:link w:val="ab"/>
    <w:uiPriority w:val="99"/>
    <w:locked/>
    <w:rsid w:val="006432C8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b">
    <w:name w:val="Основной текст"/>
    <w:basedOn w:val="a"/>
    <w:link w:val="aa"/>
    <w:uiPriority w:val="99"/>
    <w:rsid w:val="006432C8"/>
    <w:pPr>
      <w:widowControl w:val="0"/>
      <w:shd w:val="clear" w:color="auto" w:fill="FFFFFF"/>
      <w:spacing w:after="0" w:line="256" w:lineRule="exact"/>
      <w:ind w:hanging="1240"/>
    </w:pPr>
    <w:rPr>
      <w:rFonts w:ascii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uiPriority w:val="99"/>
    <w:locked/>
    <w:rsid w:val="006432C8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15pt">
    <w:name w:val="Основной текст + 11.5 pt"/>
    <w:aliases w:val="Курсив"/>
    <w:basedOn w:val="aa"/>
    <w:uiPriority w:val="99"/>
    <w:rsid w:val="006432C8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6432C8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ac">
    <w:name w:val="Основной текст + Полужирный"/>
    <w:basedOn w:val="aa"/>
    <w:uiPriority w:val="99"/>
    <w:rsid w:val="006432C8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432C8"/>
    <w:pPr>
      <w:widowControl w:val="0"/>
      <w:shd w:val="clear" w:color="auto" w:fill="FFFFFF"/>
      <w:spacing w:after="0" w:line="274" w:lineRule="exact"/>
      <w:ind w:hanging="400"/>
      <w:jc w:val="both"/>
    </w:pPr>
    <w:rPr>
      <w:rFonts w:ascii="Times New Roman" w:hAnsi="Times New Roman" w:cs="Times New Roman"/>
      <w:i/>
      <w:iCs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rsid w:val="006432C8"/>
    <w:pPr>
      <w:widowControl w:val="0"/>
      <w:shd w:val="clear" w:color="auto" w:fill="FFFFFF"/>
      <w:spacing w:after="0" w:line="252" w:lineRule="exact"/>
      <w:ind w:hanging="400"/>
      <w:jc w:val="both"/>
    </w:pPr>
    <w:rPr>
      <w:rFonts w:ascii="Times New Roman" w:hAnsi="Times New Roman" w:cs="Times New Roman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6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16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7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023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11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18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7B03B-75C7-40E4-B883-113469008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1070</Words>
  <Characters>6104</Characters>
  <Application>Microsoft Office Word</Application>
  <DocSecurity>0</DocSecurity>
  <Lines>50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eko</cp:lastModifiedBy>
  <cp:revision>25</cp:revision>
  <cp:lastPrinted>2023-03-27T07:02:00Z</cp:lastPrinted>
  <dcterms:created xsi:type="dcterms:W3CDTF">2022-06-06T08:05:00Z</dcterms:created>
  <dcterms:modified xsi:type="dcterms:W3CDTF">2025-06-19T10:39:00Z</dcterms:modified>
</cp:coreProperties>
</file>